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DD" w:rsidRPr="00A951DD" w:rsidRDefault="00A951DD" w:rsidP="0012075D">
      <w:pPr>
        <w:jc w:val="right"/>
        <w:rPr>
          <w:rStyle w:val="FontStyle46"/>
          <w:rFonts w:ascii="Times New Roman" w:hAnsi="Times New Roman" w:cs="Times New Roman"/>
          <w:i/>
          <w:sz w:val="16"/>
          <w:szCs w:val="16"/>
        </w:rPr>
      </w:pPr>
      <w:r w:rsidRPr="00A951DD">
        <w:rPr>
          <w:rStyle w:val="FontStyle46"/>
          <w:rFonts w:ascii="Times New Roman" w:hAnsi="Times New Roman" w:cs="Times New Roman"/>
          <w:i/>
          <w:sz w:val="16"/>
          <w:szCs w:val="16"/>
        </w:rPr>
        <w:t>Приложение №1</w:t>
      </w:r>
    </w:p>
    <w:p w:rsidR="00CD6A4F" w:rsidRDefault="005F7690" w:rsidP="0012075D">
      <w:pPr>
        <w:jc w:val="right"/>
        <w:rPr>
          <w:rStyle w:val="FontStyle46"/>
          <w:rFonts w:ascii="Times New Roman" w:hAnsi="Times New Roman" w:cs="Times New Roman"/>
          <w:sz w:val="24"/>
          <w:szCs w:val="24"/>
        </w:rPr>
      </w:pPr>
      <w:r w:rsidRPr="004523DA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="0012075D" w:rsidRPr="004523DA">
        <w:rPr>
          <w:rStyle w:val="FontStyle46"/>
          <w:rFonts w:ascii="Times New Roman" w:hAnsi="Times New Roman" w:cs="Times New Roman"/>
          <w:sz w:val="24"/>
          <w:szCs w:val="24"/>
        </w:rPr>
        <w:t>«Утверждаю»</w:t>
      </w:r>
    </w:p>
    <w:p w:rsidR="0012075D" w:rsidRPr="004523DA" w:rsidRDefault="0012075D" w:rsidP="0012075D">
      <w:pPr>
        <w:jc w:val="right"/>
        <w:rPr>
          <w:rStyle w:val="FontStyle46"/>
          <w:rFonts w:ascii="Times New Roman" w:hAnsi="Times New Roman" w:cs="Times New Roman"/>
          <w:sz w:val="24"/>
          <w:szCs w:val="24"/>
          <w:vertAlign w:val="superscript"/>
        </w:rPr>
      </w:pPr>
      <w:r w:rsidRPr="004523DA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</w:p>
    <w:p w:rsidR="0012075D" w:rsidRPr="004523DA" w:rsidRDefault="0012075D" w:rsidP="0012075D">
      <w:pPr>
        <w:jc w:val="right"/>
        <w:rPr>
          <w:rStyle w:val="FontStyle46"/>
          <w:rFonts w:ascii="Times New Roman" w:hAnsi="Times New Roman" w:cs="Times New Roman"/>
          <w:sz w:val="24"/>
          <w:szCs w:val="24"/>
        </w:rPr>
      </w:pPr>
      <w:r w:rsidRPr="004523DA">
        <w:rPr>
          <w:rStyle w:val="FontStyle46"/>
          <w:rFonts w:ascii="Times New Roman" w:hAnsi="Times New Roman" w:cs="Times New Roman"/>
          <w:sz w:val="24"/>
          <w:szCs w:val="24"/>
        </w:rPr>
        <w:t xml:space="preserve">Директор  </w:t>
      </w:r>
      <w:r w:rsidR="006D5CB3">
        <w:rPr>
          <w:rStyle w:val="FontStyle46"/>
          <w:rFonts w:ascii="Times New Roman" w:hAnsi="Times New Roman" w:cs="Times New Roman"/>
          <w:sz w:val="24"/>
          <w:szCs w:val="24"/>
        </w:rPr>
        <w:t xml:space="preserve">ООО </w:t>
      </w:r>
      <w:r w:rsidR="0072172B">
        <w:rPr>
          <w:rStyle w:val="FontStyle46"/>
          <w:rFonts w:ascii="Times New Roman" w:hAnsi="Times New Roman" w:cs="Times New Roman"/>
          <w:sz w:val="24"/>
          <w:szCs w:val="24"/>
        </w:rPr>
        <w:t>«ОНИКС</w:t>
      </w:r>
      <w:r w:rsidR="006D5CB3">
        <w:rPr>
          <w:rStyle w:val="FontStyle46"/>
          <w:rFonts w:ascii="Times New Roman" w:hAnsi="Times New Roman" w:cs="Times New Roman"/>
          <w:sz w:val="24"/>
          <w:szCs w:val="24"/>
        </w:rPr>
        <w:t>»</w:t>
      </w:r>
    </w:p>
    <w:p w:rsidR="0012075D" w:rsidRPr="004523DA" w:rsidRDefault="0072172B" w:rsidP="0012075D">
      <w:pPr>
        <w:ind w:left="7080"/>
        <w:jc w:val="right"/>
      </w:pPr>
      <w:r>
        <w:t>Пичугина О.С.</w:t>
      </w:r>
    </w:p>
    <w:p w:rsidR="0012075D" w:rsidRPr="004523DA" w:rsidRDefault="0012075D" w:rsidP="0012075D">
      <w:pPr>
        <w:jc w:val="right"/>
      </w:pPr>
      <w:bookmarkStart w:id="0" w:name="_GoBack"/>
      <w:bookmarkEnd w:id="0"/>
    </w:p>
    <w:p w:rsidR="0012075D" w:rsidRPr="004523DA" w:rsidRDefault="0012075D" w:rsidP="0012075D"/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880507" w:rsidRPr="0062179D" w:rsidRDefault="0012075D" w:rsidP="00880507">
      <w:pPr>
        <w:jc w:val="center"/>
        <w:rPr>
          <w:b/>
          <w:sz w:val="36"/>
          <w:szCs w:val="36"/>
        </w:rPr>
      </w:pPr>
      <w:r w:rsidRPr="0062179D">
        <w:rPr>
          <w:b/>
          <w:sz w:val="36"/>
          <w:szCs w:val="36"/>
        </w:rPr>
        <w:t>ПОЛОЖЕНИЕ</w:t>
      </w:r>
    </w:p>
    <w:p w:rsidR="00880507" w:rsidRPr="0062179D" w:rsidRDefault="0012075D" w:rsidP="0012075D">
      <w:pPr>
        <w:jc w:val="center"/>
        <w:outlineLvl w:val="0"/>
        <w:rPr>
          <w:b/>
          <w:sz w:val="36"/>
          <w:szCs w:val="36"/>
        </w:rPr>
      </w:pPr>
      <w:r w:rsidRPr="0062179D">
        <w:rPr>
          <w:b/>
          <w:sz w:val="36"/>
          <w:szCs w:val="36"/>
        </w:rPr>
        <w:t xml:space="preserve">о гарантийных обязательствах </w:t>
      </w:r>
      <w:r w:rsidR="00880507" w:rsidRPr="0062179D">
        <w:rPr>
          <w:b/>
          <w:sz w:val="36"/>
          <w:szCs w:val="36"/>
        </w:rPr>
        <w:t xml:space="preserve">и сроках службы </w:t>
      </w:r>
    </w:p>
    <w:p w:rsidR="0012075D" w:rsidRDefault="00880507" w:rsidP="0012075D">
      <w:pPr>
        <w:jc w:val="center"/>
        <w:outlineLvl w:val="0"/>
        <w:rPr>
          <w:b/>
          <w:sz w:val="36"/>
          <w:szCs w:val="36"/>
        </w:rPr>
      </w:pPr>
      <w:r w:rsidRPr="0062179D">
        <w:rPr>
          <w:b/>
          <w:sz w:val="36"/>
          <w:szCs w:val="36"/>
        </w:rPr>
        <w:t xml:space="preserve">при оказании платных медицинских услуг </w:t>
      </w:r>
    </w:p>
    <w:p w:rsidR="00651167" w:rsidRPr="0062179D" w:rsidRDefault="00651167" w:rsidP="0012075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(далее </w:t>
      </w:r>
      <w:r w:rsidR="008530DB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Положение о гарантиях)</w:t>
      </w: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  <w:r w:rsidRPr="004523DA">
        <w:tab/>
      </w: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12075D" w:rsidRPr="004523DA" w:rsidRDefault="0012075D" w:rsidP="0012075D">
      <w:pPr>
        <w:jc w:val="center"/>
      </w:pPr>
    </w:p>
    <w:p w:rsidR="00DC337A" w:rsidRPr="004523DA" w:rsidRDefault="0012075D" w:rsidP="00880507">
      <w:pPr>
        <w:pStyle w:val="formattexttopleveltext"/>
        <w:jc w:val="center"/>
      </w:pPr>
      <w:r w:rsidRPr="004523DA">
        <w:br w:type="page"/>
      </w:r>
      <w:r w:rsidR="00DC337A" w:rsidRPr="004523DA">
        <w:lastRenderedPageBreak/>
        <w:t>ОБЩИЕ ПОЛОЖЕНИЯ</w:t>
      </w:r>
    </w:p>
    <w:p w:rsidR="009C443B" w:rsidRPr="004523DA" w:rsidRDefault="009C443B" w:rsidP="009C443B">
      <w:pPr>
        <w:numPr>
          <w:ilvl w:val="1"/>
          <w:numId w:val="5"/>
        </w:numPr>
        <w:jc w:val="both"/>
      </w:pPr>
      <w:r w:rsidRPr="004523DA">
        <w:t xml:space="preserve"> Настоящее Положение вместе с Договором на оказание платных стоматологических услуг</w:t>
      </w:r>
      <w:r w:rsidR="000E6684" w:rsidRPr="004523DA">
        <w:t>,</w:t>
      </w:r>
      <w:r w:rsidRPr="004523DA">
        <w:t xml:space="preserve"> </w:t>
      </w:r>
      <w:r w:rsidR="000E6684" w:rsidRPr="004523DA">
        <w:t>Приложениями к договору</w:t>
      </w:r>
      <w:r w:rsidRPr="004523DA">
        <w:t>, другими договорами и локальными актами, регулирует гарантийные обязательства</w:t>
      </w:r>
      <w:r w:rsidR="00CC0E79" w:rsidRPr="004523DA">
        <w:t xml:space="preserve"> и обязательства по срокам службы</w:t>
      </w:r>
      <w:r w:rsidRPr="004523DA">
        <w:t xml:space="preserve"> </w:t>
      </w:r>
      <w:r w:rsidR="0072172B">
        <w:t xml:space="preserve">в </w:t>
      </w:r>
      <w:r w:rsidR="006D5CB3">
        <w:t xml:space="preserve">ООО </w:t>
      </w:r>
      <w:r w:rsidR="0072172B">
        <w:t>«ОНИКС</w:t>
      </w:r>
      <w:r w:rsidR="006D5CB3">
        <w:t>»</w:t>
      </w:r>
      <w:r w:rsidR="000E6684" w:rsidRPr="004523DA">
        <w:t xml:space="preserve"> (далее Клиника»)</w:t>
      </w:r>
      <w:r w:rsidRPr="004523DA">
        <w:t xml:space="preserve"> перед </w:t>
      </w:r>
      <w:r w:rsidR="00FD7CC1" w:rsidRPr="004523DA">
        <w:t>П</w:t>
      </w:r>
      <w:r w:rsidRPr="004523DA">
        <w:t xml:space="preserve">ациентом при оказании платных </w:t>
      </w:r>
      <w:r w:rsidR="000B506B">
        <w:t xml:space="preserve">медицинских </w:t>
      </w:r>
      <w:r w:rsidRPr="004523DA">
        <w:t xml:space="preserve">услуг. </w:t>
      </w:r>
    </w:p>
    <w:p w:rsidR="009C443B" w:rsidRPr="004523DA" w:rsidRDefault="009C443B" w:rsidP="009C443B">
      <w:pPr>
        <w:numPr>
          <w:ilvl w:val="1"/>
          <w:numId w:val="5"/>
        </w:numPr>
        <w:jc w:val="both"/>
      </w:pPr>
      <w:r w:rsidRPr="004523DA">
        <w:t xml:space="preserve">Настоящее Положение разработано в соответствии с Гражданским кодексом РФ, законом «О защите прав потребителей», Правилами предоставления медицинскими организациями платных медицинских услуг (ППРФ от 4 октября </w:t>
      </w:r>
      <w:smartTag w:uri="urn:schemas-microsoft-com:office:smarttags" w:element="metricconverter">
        <w:smartTagPr>
          <w:attr w:name="ProductID" w:val="2012 г"/>
        </w:smartTagPr>
        <w:r w:rsidRPr="004523DA">
          <w:t>2012 г</w:t>
        </w:r>
      </w:smartTag>
      <w:r w:rsidRPr="004523DA">
        <w:t xml:space="preserve">. N 1006 "Об утверждении Правил предоставления медицинскими организациями платных медицинских услуг"), </w:t>
      </w:r>
      <w:r w:rsidRPr="004523DA">
        <w:rPr>
          <w:color w:val="000000"/>
        </w:rPr>
        <w:t>Федеральн</w:t>
      </w:r>
      <w:r w:rsidR="00E14E9C" w:rsidRPr="004523DA">
        <w:rPr>
          <w:color w:val="000000"/>
        </w:rPr>
        <w:t>ым</w:t>
      </w:r>
      <w:r w:rsidRPr="004523DA">
        <w:rPr>
          <w:color w:val="000000"/>
        </w:rPr>
        <w:t xml:space="preserve"> закон</w:t>
      </w:r>
      <w:r w:rsidR="00E14E9C" w:rsidRPr="004523DA">
        <w:rPr>
          <w:color w:val="000000"/>
        </w:rPr>
        <w:t>ом</w:t>
      </w:r>
      <w:r w:rsidRPr="004523DA">
        <w:rPr>
          <w:color w:val="000000"/>
        </w:rPr>
        <w:t xml:space="preserve"> N 323-ФЗ "Об основах охраны здоровья граждан в Российской Федерации".</w:t>
      </w:r>
    </w:p>
    <w:p w:rsidR="00533E37" w:rsidRPr="004523DA" w:rsidRDefault="00533E37" w:rsidP="00533E37">
      <w:pPr>
        <w:ind w:left="360"/>
        <w:jc w:val="both"/>
      </w:pPr>
    </w:p>
    <w:p w:rsidR="009C443B" w:rsidRPr="004523DA" w:rsidRDefault="009C443B" w:rsidP="009C443B">
      <w:pPr>
        <w:numPr>
          <w:ilvl w:val="0"/>
          <w:numId w:val="5"/>
        </w:numPr>
        <w:jc w:val="center"/>
      </w:pPr>
      <w:r w:rsidRPr="004523DA">
        <w:t xml:space="preserve">ОПРЕДЕЛЕНИЕ ПОНЯТИЙ </w:t>
      </w:r>
    </w:p>
    <w:p w:rsidR="00125724" w:rsidRPr="004523DA" w:rsidRDefault="009C443B" w:rsidP="00125724">
      <w:pPr>
        <w:numPr>
          <w:ilvl w:val="1"/>
          <w:numId w:val="5"/>
        </w:numPr>
        <w:jc w:val="both"/>
      </w:pPr>
      <w:r w:rsidRPr="004523DA">
        <w:t xml:space="preserve">  </w:t>
      </w:r>
      <w:r w:rsidR="00125724" w:rsidRPr="004523DA">
        <w:t xml:space="preserve">Гарантийный срок – это период, в течение которого в случае обнаружения недостатка в </w:t>
      </w:r>
      <w:r w:rsidR="00766AF9" w:rsidRPr="004523DA">
        <w:t>оказанных услугах</w:t>
      </w:r>
      <w:r w:rsidR="00125724" w:rsidRPr="004523DA">
        <w:t>, пациент вправе по своему выбору потребовать:</w:t>
      </w:r>
    </w:p>
    <w:p w:rsidR="00125724" w:rsidRPr="004523DA" w:rsidRDefault="00125724" w:rsidP="00125724">
      <w:pPr>
        <w:numPr>
          <w:ilvl w:val="2"/>
          <w:numId w:val="8"/>
        </w:numPr>
        <w:jc w:val="both"/>
      </w:pPr>
      <w:r w:rsidRPr="004523DA">
        <w:t>безвозмездного устранения недостатков оказанной услуги;</w:t>
      </w:r>
    </w:p>
    <w:p w:rsidR="00125724" w:rsidRPr="004523DA" w:rsidRDefault="00125724" w:rsidP="00125724">
      <w:pPr>
        <w:numPr>
          <w:ilvl w:val="2"/>
          <w:numId w:val="8"/>
        </w:numPr>
        <w:jc w:val="both"/>
      </w:pPr>
      <w:r w:rsidRPr="004523DA">
        <w:t>соответствующего уменьшения стоимости оказанной услуги;</w:t>
      </w:r>
    </w:p>
    <w:p w:rsidR="002F30B9" w:rsidRPr="004523DA" w:rsidRDefault="006B50A2" w:rsidP="002F30B9">
      <w:pPr>
        <w:numPr>
          <w:ilvl w:val="2"/>
          <w:numId w:val="8"/>
        </w:numPr>
        <w:jc w:val="both"/>
      </w:pPr>
      <w:r w:rsidRPr="004523DA">
        <w:t>повторного оказания услуги.</w:t>
      </w:r>
    </w:p>
    <w:p w:rsidR="002F30B9" w:rsidRPr="004523DA" w:rsidRDefault="00766AF9" w:rsidP="002F30B9">
      <w:pPr>
        <w:numPr>
          <w:ilvl w:val="1"/>
          <w:numId w:val="5"/>
        </w:numPr>
        <w:jc w:val="both"/>
      </w:pPr>
      <w:r w:rsidRPr="004523DA">
        <w:t xml:space="preserve">Срок службы </w:t>
      </w:r>
      <w:r w:rsidR="002F30B9" w:rsidRPr="004523DA">
        <w:t xml:space="preserve">– это период, в течение которого в случае обнаружения </w:t>
      </w:r>
      <w:r w:rsidRPr="004523DA">
        <w:t xml:space="preserve">существенных </w:t>
      </w:r>
      <w:r w:rsidR="002F30B9" w:rsidRPr="004523DA">
        <w:t>недостатк</w:t>
      </w:r>
      <w:r w:rsidRPr="004523DA">
        <w:t>ов</w:t>
      </w:r>
      <w:r w:rsidR="002F30B9" w:rsidRPr="004523DA">
        <w:t xml:space="preserve"> </w:t>
      </w:r>
      <w:r w:rsidRPr="004523DA">
        <w:t>оказанных услугах</w:t>
      </w:r>
      <w:r w:rsidR="002F30B9" w:rsidRPr="004523DA">
        <w:t>, пациент вправе по своему выбору потребовать:</w:t>
      </w:r>
    </w:p>
    <w:p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безвозмездного устранения недостатков оказанной услуги;</w:t>
      </w:r>
    </w:p>
    <w:p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соответствующего уменьшения стоимости оказанной услуги;</w:t>
      </w:r>
    </w:p>
    <w:p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повторного оказания услуги;</w:t>
      </w:r>
    </w:p>
    <w:p w:rsidR="00766AF9" w:rsidRPr="004523DA" w:rsidRDefault="00766AF9" w:rsidP="002F30B9">
      <w:pPr>
        <w:numPr>
          <w:ilvl w:val="2"/>
          <w:numId w:val="8"/>
        </w:numPr>
        <w:jc w:val="both"/>
      </w:pPr>
      <w:r w:rsidRPr="004523DA">
        <w:t>возврата оплаченных за услуг</w:t>
      </w:r>
      <w:r w:rsidR="00A83ACF" w:rsidRPr="004523DA">
        <w:t>и</w:t>
      </w:r>
      <w:r w:rsidRPr="004523DA">
        <w:t xml:space="preserve"> денежных средств</w:t>
      </w:r>
      <w:r w:rsidR="006B50A2" w:rsidRPr="004523DA">
        <w:t>.</w:t>
      </w:r>
    </w:p>
    <w:p w:rsidR="00BD7AFB" w:rsidRPr="004523DA" w:rsidRDefault="00125724" w:rsidP="00BD7AFB">
      <w:pPr>
        <w:numPr>
          <w:ilvl w:val="1"/>
          <w:numId w:val="5"/>
        </w:numPr>
        <w:jc w:val="both"/>
      </w:pPr>
      <w:r w:rsidRPr="004523DA">
        <w:t xml:space="preserve">Недостаток – это несоответствие оказанной стоматологической услуги обязательным медицинским требованиям и технологиям, </w:t>
      </w:r>
      <w:r w:rsidR="00FD7CC1" w:rsidRPr="004523DA">
        <w:t xml:space="preserve">возможность возникновения которого не была </w:t>
      </w:r>
      <w:r w:rsidRPr="004523DA">
        <w:t>заранее</w:t>
      </w:r>
      <w:r w:rsidR="00FD7CC1" w:rsidRPr="004523DA">
        <w:t xml:space="preserve"> </w:t>
      </w:r>
      <w:r w:rsidRPr="004523DA">
        <w:t>оговорен</w:t>
      </w:r>
      <w:r w:rsidR="00FD7CC1" w:rsidRPr="004523DA">
        <w:t>а с Пациентом</w:t>
      </w:r>
      <w:r w:rsidRPr="004523DA">
        <w:t xml:space="preserve"> </w:t>
      </w:r>
      <w:r w:rsidR="00FD7CC1" w:rsidRPr="004523DA">
        <w:t>в</w:t>
      </w:r>
      <w:r w:rsidRPr="004523DA">
        <w:t xml:space="preserve"> Информированном добровольном согласии (Приложение №1 к договору на оказание п</w:t>
      </w:r>
      <w:r w:rsidR="00FD7CC1" w:rsidRPr="004523DA">
        <w:t>латных стоматологических услуг)</w:t>
      </w:r>
      <w:r w:rsidRPr="004523DA">
        <w:t>.</w:t>
      </w:r>
    </w:p>
    <w:p w:rsidR="00BD7AFB" w:rsidRPr="004523DA" w:rsidRDefault="00A83ACF" w:rsidP="00BD7AFB">
      <w:pPr>
        <w:numPr>
          <w:ilvl w:val="1"/>
          <w:numId w:val="5"/>
        </w:numPr>
        <w:jc w:val="both"/>
      </w:pPr>
      <w:r w:rsidRPr="004523DA">
        <w:t xml:space="preserve">Существенный недостаток - </w:t>
      </w:r>
      <w:r w:rsidR="00BD7AFB" w:rsidRPr="004523DA">
        <w:t>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BD7AFB" w:rsidRDefault="00BD7AFB" w:rsidP="00BD7AFB">
      <w:pPr>
        <w:numPr>
          <w:ilvl w:val="1"/>
          <w:numId w:val="5"/>
        </w:numPr>
        <w:jc w:val="both"/>
      </w:pPr>
      <w:r w:rsidRPr="004523DA">
        <w:t>Безопасность услуги – безопасность услуги для жизни и здоровья потребителя при обычных условиях ее использования, а также безопасность процесса оказания услуги.</w:t>
      </w:r>
    </w:p>
    <w:p w:rsidR="000B506B" w:rsidRPr="004523DA" w:rsidRDefault="000B506B" w:rsidP="00BD7AFB">
      <w:pPr>
        <w:numPr>
          <w:ilvl w:val="1"/>
          <w:numId w:val="5"/>
        </w:numPr>
        <w:jc w:val="both"/>
      </w:pPr>
      <w:r>
        <w:t>Сроки гарантии и сроки службы овеществленных результатов медицинских услуг могут быть зафиксированы в медицинской карте, гарантийном талоне, гарантийном паспорте, гарантийном та</w:t>
      </w:r>
      <w:r w:rsidR="0072172B">
        <w:t>лоне, плане лечения, акте выпол</w:t>
      </w:r>
      <w:r>
        <w:t>н</w:t>
      </w:r>
      <w:r w:rsidR="0072172B">
        <w:t>ен</w:t>
      </w:r>
      <w:r>
        <w:t>ных услуг, акте сверки, информированном добровольном согласии пациента на оказание медицинских услуг, приложении к договору об оказании платных медицинских услуг или ином медицинском документе.</w:t>
      </w:r>
    </w:p>
    <w:p w:rsidR="00533E37" w:rsidRPr="004523DA" w:rsidRDefault="00533E37" w:rsidP="00533E37">
      <w:pPr>
        <w:ind w:left="360"/>
        <w:jc w:val="both"/>
      </w:pPr>
    </w:p>
    <w:p w:rsidR="009C443B" w:rsidRPr="004523DA" w:rsidRDefault="009C443B" w:rsidP="00FD7CC1">
      <w:pPr>
        <w:numPr>
          <w:ilvl w:val="0"/>
          <w:numId w:val="5"/>
        </w:numPr>
        <w:jc w:val="center"/>
      </w:pPr>
      <w:r w:rsidRPr="004523DA">
        <w:t xml:space="preserve"> </w:t>
      </w:r>
      <w:r w:rsidR="00FD7CC1" w:rsidRPr="004523DA">
        <w:t>ПРАВА И ОБЯЗАННОСТИ КЛИНИКИ И ПАЦИЕНТА</w:t>
      </w:r>
    </w:p>
    <w:p w:rsidR="00FD7CC1" w:rsidRPr="004523DA" w:rsidRDefault="00FD7CC1" w:rsidP="00FD7CC1">
      <w:pPr>
        <w:numPr>
          <w:ilvl w:val="1"/>
          <w:numId w:val="5"/>
        </w:numPr>
        <w:jc w:val="both"/>
      </w:pPr>
      <w:r w:rsidRPr="004523DA">
        <w:t xml:space="preserve"> В случае выявления любых недостатков к оказанным медицинским услугам пациент должен обратиться в регистратуру Клиник</w:t>
      </w:r>
      <w:r w:rsidR="006B50A2" w:rsidRPr="004523DA">
        <w:t>и</w:t>
      </w:r>
      <w:r w:rsidRPr="004523DA">
        <w:t>, изложи</w:t>
      </w:r>
      <w:r w:rsidR="006B50A2" w:rsidRPr="004523DA">
        <w:t>ть</w:t>
      </w:r>
      <w:r w:rsidRPr="004523DA">
        <w:t xml:space="preserve"> суть замечани</w:t>
      </w:r>
      <w:r w:rsidR="006B50A2" w:rsidRPr="004523DA">
        <w:t xml:space="preserve">й и </w:t>
      </w:r>
      <w:r w:rsidRPr="004523DA">
        <w:t>записаться на бесплатный прием к лечащему врачу.</w:t>
      </w:r>
      <w:r w:rsidR="000B506B">
        <w:t xml:space="preserve"> В отдельных случаях проводится заседание врачебной комиссии с подробным анализом сложившейся </w:t>
      </w:r>
      <w:r w:rsidR="000B506B">
        <w:lastRenderedPageBreak/>
        <w:t xml:space="preserve">клинической ситуации и результатами, отраженными в протоколе врачебной комиссии исполнителя. Явка пациента на заседание врачебной комиссии обязательна. </w:t>
      </w:r>
    </w:p>
    <w:p w:rsidR="00FD7CC1" w:rsidRPr="004523DA" w:rsidRDefault="00FD7CC1" w:rsidP="00FD7CC1">
      <w:pPr>
        <w:numPr>
          <w:ilvl w:val="1"/>
          <w:numId w:val="5"/>
        </w:numPr>
        <w:jc w:val="both"/>
      </w:pPr>
      <w:r w:rsidRPr="004523DA">
        <w:t xml:space="preserve"> </w:t>
      </w:r>
      <w:r w:rsidR="00AA4B11" w:rsidRPr="004523DA">
        <w:t>Устранени</w:t>
      </w:r>
      <w:r w:rsidR="006B50A2" w:rsidRPr="004523DA">
        <w:t>е</w:t>
      </w:r>
      <w:r w:rsidR="00AA4B11" w:rsidRPr="004523DA">
        <w:t xml:space="preserve"> недостатков в течение гарантийного срока производится бесплатно для пациента.</w:t>
      </w:r>
    </w:p>
    <w:p w:rsidR="006B50A2" w:rsidRPr="004523DA" w:rsidRDefault="006B50A2" w:rsidP="00FD7CC1">
      <w:pPr>
        <w:numPr>
          <w:ilvl w:val="1"/>
          <w:numId w:val="5"/>
        </w:numPr>
        <w:jc w:val="both"/>
      </w:pPr>
      <w:r w:rsidRPr="004523DA">
        <w:t>Устранение существенных недостатков в течение срока службы производится бесплатно для пациента.</w:t>
      </w:r>
    </w:p>
    <w:p w:rsidR="00CC0E79" w:rsidRPr="004523DA" w:rsidRDefault="006B50A2" w:rsidP="00FD7CC1">
      <w:pPr>
        <w:numPr>
          <w:ilvl w:val="1"/>
          <w:numId w:val="5"/>
        </w:numPr>
        <w:jc w:val="both"/>
      </w:pPr>
      <w:r w:rsidRPr="004523DA">
        <w:t>На с</w:t>
      </w:r>
      <w:r w:rsidR="00D13093" w:rsidRPr="004523DA">
        <w:t>томатологические услуги, не указанные в разделе 8</w:t>
      </w:r>
      <w:r w:rsidR="0014681A" w:rsidRPr="004523DA">
        <w:t xml:space="preserve"> </w:t>
      </w:r>
      <w:r w:rsidR="00D13093" w:rsidRPr="004523DA">
        <w:t xml:space="preserve">настоящего Положения, </w:t>
      </w:r>
      <w:r w:rsidRPr="004523DA">
        <w:t>устанавлива</w:t>
      </w:r>
      <w:r w:rsidR="00CC0E79" w:rsidRPr="004523DA">
        <w:t>е</w:t>
      </w:r>
      <w:r w:rsidRPr="004523DA">
        <w:t>тся</w:t>
      </w:r>
      <w:r w:rsidR="00D13093" w:rsidRPr="004523DA">
        <w:t xml:space="preserve"> гарантийны</w:t>
      </w:r>
      <w:r w:rsidRPr="004523DA">
        <w:t xml:space="preserve">й срок </w:t>
      </w:r>
      <w:r w:rsidR="00D13093" w:rsidRPr="004523DA">
        <w:t>в</w:t>
      </w:r>
      <w:r w:rsidR="00CC0E79" w:rsidRPr="004523DA">
        <w:t xml:space="preserve"> размере одной недели</w:t>
      </w:r>
      <w:r w:rsidRPr="004523DA">
        <w:t xml:space="preserve"> в</w:t>
      </w:r>
      <w:r w:rsidR="00D13093" w:rsidRPr="004523DA">
        <w:t xml:space="preserve"> связи с тем, что </w:t>
      </w:r>
      <w:r w:rsidRPr="004523DA">
        <w:t>эти медицинские услуги (лечебные манипуляции)</w:t>
      </w:r>
      <w:r w:rsidR="00D13093" w:rsidRPr="004523DA">
        <w:t xml:space="preserve"> связан</w:t>
      </w:r>
      <w:r w:rsidRPr="004523DA">
        <w:t>ы</w:t>
      </w:r>
      <w:r w:rsidR="00D13093" w:rsidRPr="004523DA">
        <w:t xml:space="preserve"> с большой степенью риска возникновения осложнений после проведенного лечения</w:t>
      </w:r>
      <w:r w:rsidR="00B34BC6" w:rsidRPr="004523DA">
        <w:t xml:space="preserve"> и проводятся только по настоятельной просьбе пациента вопреки рекомендациям лечащего врача</w:t>
      </w:r>
      <w:r w:rsidR="00D13093" w:rsidRPr="004523DA">
        <w:t xml:space="preserve">. </w:t>
      </w:r>
      <w:r w:rsidR="00B34BC6" w:rsidRPr="004523DA">
        <w:t>Поэтому в</w:t>
      </w:r>
      <w:r w:rsidR="00D13093" w:rsidRPr="004523DA">
        <w:t>озникающие в результате лечения этих заболеваний недостатки</w:t>
      </w:r>
      <w:r w:rsidR="00B34BC6" w:rsidRPr="004523DA">
        <w:t xml:space="preserve">, после </w:t>
      </w:r>
      <w:r w:rsidR="0014681A" w:rsidRPr="004523DA">
        <w:t>истечения</w:t>
      </w:r>
      <w:r w:rsidR="00B34BC6" w:rsidRPr="004523DA">
        <w:t xml:space="preserve"> гарантийного срока </w:t>
      </w:r>
      <w:r w:rsidR="00D13093" w:rsidRPr="004523DA">
        <w:t>устраняются на возмездной основе.</w:t>
      </w:r>
    </w:p>
    <w:p w:rsidR="00CC0E79" w:rsidRPr="004523DA" w:rsidRDefault="00CC0E79" w:rsidP="00CC0E79">
      <w:pPr>
        <w:numPr>
          <w:ilvl w:val="1"/>
          <w:numId w:val="5"/>
        </w:numPr>
        <w:jc w:val="both"/>
      </w:pPr>
      <w:r w:rsidRPr="004523DA">
        <w:t>На стоматологические услуги, не указанные в разделе 8 настоящего Положения, устанавливается срок службы в размере двух недель, в связи с тем, что эти медицинские услуги (лечебные манипуляции)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врача. Поэтому возникающие в результате лечения этих заболеваний недостатки, после истечения срока службы устраняются на возмездной основе.</w:t>
      </w:r>
    </w:p>
    <w:p w:rsidR="00821CC6" w:rsidRPr="004523DA" w:rsidRDefault="00821CC6" w:rsidP="00821CC6">
      <w:pPr>
        <w:numPr>
          <w:ilvl w:val="1"/>
          <w:numId w:val="5"/>
        </w:numPr>
        <w:jc w:val="both"/>
      </w:pPr>
      <w:r w:rsidRPr="004523DA">
        <w:t>Гарантийные сроки на ортопедические услуги устанавливаются в размере одной недели в следующих случаях:</w:t>
      </w:r>
    </w:p>
    <w:p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на установку временных ортопедических конструкций;  </w:t>
      </w:r>
    </w:p>
    <w:p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желании Пациента выполнить работу по определенной им схеме и (или) при наличие медицинских противопоказаний к выполнению определенных видов протезирования.</w:t>
      </w:r>
    </w:p>
    <w:p w:rsidR="00533E37" w:rsidRPr="004523DA" w:rsidRDefault="002D31C4" w:rsidP="00533E37">
      <w:pPr>
        <w:numPr>
          <w:ilvl w:val="1"/>
          <w:numId w:val="5"/>
        </w:numPr>
        <w:jc w:val="both"/>
      </w:pPr>
      <w:r>
        <w:t>С</w:t>
      </w:r>
      <w:r w:rsidR="00CC0E79" w:rsidRPr="004523DA">
        <w:t xml:space="preserve">роки службы </w:t>
      </w:r>
      <w:r w:rsidR="00533E37" w:rsidRPr="004523DA">
        <w:t>на ортопедические услуги устанавливаются</w:t>
      </w:r>
      <w:r w:rsidR="0014681A" w:rsidRPr="004523DA">
        <w:t xml:space="preserve"> в размере </w:t>
      </w:r>
      <w:r w:rsidR="00821CC6" w:rsidRPr="004523DA">
        <w:t>двух</w:t>
      </w:r>
      <w:r w:rsidR="00CC0E79" w:rsidRPr="004523DA">
        <w:t xml:space="preserve"> </w:t>
      </w:r>
      <w:r w:rsidR="0014681A" w:rsidRPr="004523DA">
        <w:t>недел</w:t>
      </w:r>
      <w:r w:rsidR="00821CC6" w:rsidRPr="004523DA">
        <w:t>ь</w:t>
      </w:r>
      <w:r w:rsidR="0058770A" w:rsidRPr="004523DA">
        <w:t xml:space="preserve"> в следующих случаях</w:t>
      </w:r>
      <w:r w:rsidR="00533E37" w:rsidRPr="004523DA">
        <w:t>:</w:t>
      </w:r>
    </w:p>
    <w:p w:rsidR="00533E37" w:rsidRPr="004523DA" w:rsidRDefault="00533E37" w:rsidP="00533E37">
      <w:pPr>
        <w:numPr>
          <w:ilvl w:val="2"/>
          <w:numId w:val="5"/>
        </w:numPr>
        <w:jc w:val="both"/>
      </w:pPr>
      <w:r w:rsidRPr="004523DA">
        <w:t>на установку временных ортопедических конструкций;  </w:t>
      </w:r>
    </w:p>
    <w:p w:rsidR="0058770A" w:rsidRPr="004523DA" w:rsidRDefault="00533E37" w:rsidP="0058770A">
      <w:pPr>
        <w:numPr>
          <w:ilvl w:val="2"/>
          <w:numId w:val="5"/>
        </w:numPr>
        <w:jc w:val="both"/>
      </w:pPr>
      <w:r w:rsidRPr="004523DA">
        <w:t>при желании Пациента выполнить работу по определенной им схеме и (или) при наличие медицинских противопоказаний к выполнению определенных видов протезирования.</w:t>
      </w:r>
    </w:p>
    <w:p w:rsidR="00821CC6" w:rsidRPr="004523DA" w:rsidRDefault="00821CC6" w:rsidP="00821CC6">
      <w:pPr>
        <w:numPr>
          <w:ilvl w:val="1"/>
          <w:numId w:val="5"/>
        </w:numPr>
        <w:jc w:val="both"/>
      </w:pPr>
      <w:r w:rsidRPr="004523DA">
        <w:t xml:space="preserve">В случаях, когда особенности организма пациента, в т.ч. состояния его ротовой полости, не позволяют быть уверенным в прогнозе, может быть установлен сокращенный гарантийный срок на стоматологические услуги, который отражается </w:t>
      </w:r>
      <w:r w:rsidR="000B506B">
        <w:t xml:space="preserve">в медицинской карте </w:t>
      </w:r>
      <w:r w:rsidRPr="004523DA">
        <w:t xml:space="preserve">в </w:t>
      </w:r>
      <w:r w:rsidR="002D31C4">
        <w:t xml:space="preserve">плане лечения, </w:t>
      </w:r>
      <w:r w:rsidRPr="004523DA">
        <w:t>Гарантийном паспорте или Информированном добровольном согласии на медицинскую услугу</w:t>
      </w:r>
      <w:r w:rsidR="002D31C4">
        <w:t xml:space="preserve"> или ином документе</w:t>
      </w:r>
      <w:r w:rsidRPr="004523DA">
        <w:t xml:space="preserve">, в том числе:  </w:t>
      </w:r>
    </w:p>
    <w:p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наличии подвижности зубов;</w:t>
      </w:r>
    </w:p>
    <w:p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наличии сопутствующего заболевания: пародонтит, пародонтоз. Обязательным условием предоставления гарантии в этом случае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десен.</w:t>
      </w:r>
    </w:p>
    <w:p w:rsidR="0058770A" w:rsidRPr="004523DA" w:rsidRDefault="00BB3F38" w:rsidP="0058770A">
      <w:pPr>
        <w:numPr>
          <w:ilvl w:val="1"/>
          <w:numId w:val="5"/>
        </w:numPr>
        <w:jc w:val="both"/>
      </w:pPr>
      <w:r w:rsidRPr="004523DA">
        <w:t>В</w:t>
      </w:r>
      <w:r w:rsidR="0058770A" w:rsidRPr="004523DA">
        <w:t xml:space="preserve"> случаях, когда особенности организма пациента, в т.ч. состояния его ротовой полости, не позволяют быть уверенным в прогнозе, </w:t>
      </w:r>
      <w:r w:rsidRPr="004523DA">
        <w:t xml:space="preserve">может быть установлен сокращенный срок </w:t>
      </w:r>
      <w:r w:rsidR="00821CC6" w:rsidRPr="004523DA">
        <w:t xml:space="preserve">службы </w:t>
      </w:r>
      <w:r w:rsidRPr="004523DA">
        <w:t xml:space="preserve">на стоматологические услуги, который отражается </w:t>
      </w:r>
      <w:r w:rsidR="000B506B">
        <w:t xml:space="preserve">в медицинской карте </w:t>
      </w:r>
      <w:r w:rsidRPr="004523DA">
        <w:t xml:space="preserve">в </w:t>
      </w:r>
      <w:r w:rsidR="002D31C4">
        <w:t xml:space="preserve">плане лечения, </w:t>
      </w:r>
      <w:r w:rsidRPr="004523DA">
        <w:t>Гарантийном паспорте или Информированном добровольном согласии на медицинскую услугу</w:t>
      </w:r>
      <w:r w:rsidR="0058770A" w:rsidRPr="004523DA">
        <w:t xml:space="preserve">, в том числе:  </w:t>
      </w:r>
    </w:p>
    <w:p w:rsidR="0058770A" w:rsidRPr="004523DA" w:rsidRDefault="0058770A" w:rsidP="0058770A">
      <w:pPr>
        <w:numPr>
          <w:ilvl w:val="2"/>
          <w:numId w:val="5"/>
        </w:numPr>
        <w:jc w:val="both"/>
      </w:pPr>
      <w:r w:rsidRPr="004523DA">
        <w:t>при наличии подвижности зубов;</w:t>
      </w:r>
    </w:p>
    <w:p w:rsidR="0058770A" w:rsidRPr="004523DA" w:rsidRDefault="0058770A" w:rsidP="0058770A">
      <w:pPr>
        <w:numPr>
          <w:ilvl w:val="2"/>
          <w:numId w:val="5"/>
        </w:numPr>
        <w:jc w:val="both"/>
      </w:pPr>
      <w:r w:rsidRPr="004523DA">
        <w:t xml:space="preserve">при наличии сопутствующего заболевания: пародонтит, пародонтоз. Обязательным условием предоставления гарантии в этом случае является </w:t>
      </w:r>
      <w:r w:rsidRPr="004523DA">
        <w:lastRenderedPageBreak/>
        <w:t xml:space="preserve">проведение курса профессиональной гигиены 2-4 раза в год. </w:t>
      </w:r>
      <w:r w:rsidR="00821CC6" w:rsidRPr="004523DA">
        <w:t>С</w:t>
      </w:r>
      <w:r w:rsidRPr="004523DA">
        <w:t xml:space="preserve">рок </w:t>
      </w:r>
      <w:r w:rsidR="00821CC6" w:rsidRPr="004523DA">
        <w:t xml:space="preserve">службы </w:t>
      </w:r>
      <w:r w:rsidRPr="004523DA">
        <w:t>устанавливает врач в зависимости от степени тяжести заболевания десен.</w:t>
      </w:r>
    </w:p>
    <w:p w:rsidR="00FD7CC1" w:rsidRPr="004523DA" w:rsidRDefault="00FD7CC1" w:rsidP="00AA4B11">
      <w:pPr>
        <w:jc w:val="both"/>
      </w:pPr>
    </w:p>
    <w:p w:rsidR="009C443B" w:rsidRPr="004523DA" w:rsidRDefault="00AA4B11" w:rsidP="009C443B">
      <w:pPr>
        <w:numPr>
          <w:ilvl w:val="0"/>
          <w:numId w:val="5"/>
        </w:numPr>
        <w:jc w:val="center"/>
      </w:pPr>
      <w:r w:rsidRPr="004523DA">
        <w:t>ИСЧИСЛЕНИЕ СРОКА ГАРАНТИИ</w:t>
      </w:r>
      <w:r w:rsidR="009C443B" w:rsidRPr="004523DA">
        <w:t xml:space="preserve"> </w:t>
      </w:r>
      <w:r w:rsidR="00821CC6" w:rsidRPr="004523DA">
        <w:t>И СРОКА СЛУЖБЫ</w:t>
      </w:r>
    </w:p>
    <w:p w:rsidR="00AA4B11" w:rsidRPr="004523DA" w:rsidRDefault="00AA4B11" w:rsidP="00AA4B11">
      <w:pPr>
        <w:numPr>
          <w:ilvl w:val="1"/>
          <w:numId w:val="5"/>
        </w:numPr>
        <w:jc w:val="both"/>
      </w:pPr>
      <w:r w:rsidRPr="004523DA">
        <w:t xml:space="preserve"> Гарантийный срок</w:t>
      </w:r>
      <w:r w:rsidR="00821CC6" w:rsidRPr="004523DA">
        <w:t xml:space="preserve"> </w:t>
      </w:r>
      <w:r w:rsidR="00C6579C">
        <w:t xml:space="preserve">и </w:t>
      </w:r>
      <w:r w:rsidR="00821CC6" w:rsidRPr="004523DA">
        <w:t>срок службы</w:t>
      </w:r>
      <w:r w:rsidRPr="004523DA">
        <w:t xml:space="preserve"> исчисляется с момента оказания услуги, то есть с момента передачи результата </w:t>
      </w:r>
      <w:r w:rsidR="00533E37" w:rsidRPr="004523DA">
        <w:t>услуги</w:t>
      </w:r>
      <w:r w:rsidRPr="004523DA">
        <w:t xml:space="preserve"> Пациенту и п</w:t>
      </w:r>
      <w:r w:rsidR="00533E37" w:rsidRPr="004523DA">
        <w:t>одписания Акта оказанных услуг</w:t>
      </w:r>
      <w:r w:rsidRPr="004523DA">
        <w:t>.</w:t>
      </w:r>
    </w:p>
    <w:p w:rsidR="00D13093" w:rsidRPr="004523DA" w:rsidRDefault="00D13093" w:rsidP="00AA4B11">
      <w:pPr>
        <w:numPr>
          <w:ilvl w:val="1"/>
          <w:numId w:val="5"/>
        </w:numPr>
        <w:jc w:val="both"/>
      </w:pPr>
      <w:r w:rsidRPr="004523DA">
        <w:t xml:space="preserve">Срок гарантии </w:t>
      </w:r>
      <w:r w:rsidR="00C6579C">
        <w:t xml:space="preserve">и </w:t>
      </w:r>
      <w:r w:rsidR="00821CC6" w:rsidRPr="004523DA">
        <w:t xml:space="preserve">срок службы </w:t>
      </w:r>
      <w:r w:rsidRPr="004523DA">
        <w:t xml:space="preserve">не возобновляется при </w:t>
      </w:r>
      <w:r w:rsidR="000624C7">
        <w:t xml:space="preserve">любой </w:t>
      </w:r>
      <w:r w:rsidRPr="004523DA">
        <w:t xml:space="preserve">коррекции </w:t>
      </w:r>
      <w:r w:rsidR="000624C7">
        <w:t xml:space="preserve">и перебазировке </w:t>
      </w:r>
      <w:r w:rsidRPr="004523DA">
        <w:t xml:space="preserve">протезов в процессе использования. </w:t>
      </w:r>
    </w:p>
    <w:p w:rsidR="00533E37" w:rsidRPr="004523DA" w:rsidRDefault="00533E37" w:rsidP="00296123">
      <w:pPr>
        <w:jc w:val="both"/>
      </w:pPr>
    </w:p>
    <w:p w:rsidR="00721796" w:rsidRPr="004523DA" w:rsidRDefault="00721796" w:rsidP="009C443B">
      <w:pPr>
        <w:numPr>
          <w:ilvl w:val="0"/>
          <w:numId w:val="5"/>
        </w:numPr>
        <w:jc w:val="center"/>
      </w:pPr>
      <w:r w:rsidRPr="004523DA">
        <w:t xml:space="preserve"> СНИЖЕНИЕ ГАРАНТИЙНОГО СРОКА</w:t>
      </w:r>
      <w:r w:rsidR="00821CC6" w:rsidRPr="004523DA">
        <w:t xml:space="preserve"> (СРОКА СЛУЖБЫ)</w:t>
      </w:r>
    </w:p>
    <w:p w:rsidR="00721796" w:rsidRPr="004523DA" w:rsidRDefault="00721796" w:rsidP="00721796">
      <w:pPr>
        <w:numPr>
          <w:ilvl w:val="1"/>
          <w:numId w:val="5"/>
        </w:numPr>
        <w:jc w:val="both"/>
      </w:pPr>
      <w:r w:rsidRPr="004523DA">
        <w:t xml:space="preserve"> Возможные причины возникновения недостатков услуг в период гарантийного срока</w:t>
      </w:r>
      <w:r w:rsidR="00821CC6" w:rsidRPr="004523DA">
        <w:t xml:space="preserve"> (срока службы)</w:t>
      </w:r>
      <w:r w:rsidRPr="004523DA">
        <w:t>:</w:t>
      </w:r>
    </w:p>
    <w:p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прием гормональных, психотропных, наркотических, кислотосодержащих препаратов;</w:t>
      </w:r>
    </w:p>
    <w:p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невыполнение рекомендаций врача, направленных на укрепление эмали зубов, нормализацию состояния десен;</w:t>
      </w:r>
    </w:p>
    <w:p w:rsidR="00E444BE" w:rsidRPr="004523DA" w:rsidRDefault="00721796" w:rsidP="00721796">
      <w:pPr>
        <w:numPr>
          <w:ilvl w:val="2"/>
          <w:numId w:val="5"/>
        </w:numPr>
        <w:jc w:val="both"/>
      </w:pPr>
      <w:r w:rsidRPr="004523DA">
        <w:t xml:space="preserve">самолечение стоматологических заболеваний (применение </w:t>
      </w:r>
      <w:r w:rsidR="001B199B">
        <w:t xml:space="preserve">средств гигиены, </w:t>
      </w:r>
      <w:r w:rsidRPr="004523DA">
        <w:t>процедур и прием медикаментов, не назначенных врачом);</w:t>
      </w:r>
      <w:r w:rsidR="00E444BE" w:rsidRPr="004523DA">
        <w:t xml:space="preserve"> </w:t>
      </w:r>
    </w:p>
    <w:p w:rsidR="00E444BE" w:rsidRPr="004523DA" w:rsidRDefault="00E444BE" w:rsidP="00721796">
      <w:pPr>
        <w:numPr>
          <w:ilvl w:val="2"/>
          <w:numId w:val="5"/>
        </w:numPr>
        <w:jc w:val="both"/>
      </w:pPr>
      <w:r w:rsidRPr="004523DA">
        <w:t>нарушение </w:t>
      </w:r>
      <w:r w:rsidR="001B199B">
        <w:t>правил </w:t>
      </w:r>
      <w:r w:rsidRPr="004523DA">
        <w:t>пользования и  ухода  за  зубными  протезами</w:t>
      </w:r>
    </w:p>
    <w:p w:rsidR="00E444BE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неудовлетв</w:t>
      </w:r>
      <w:r w:rsidRPr="004523DA">
        <w:t>орительной гигиене полости рта (</w:t>
      </w:r>
      <w:r w:rsidR="00721796" w:rsidRPr="004523DA">
        <w:t>гигиенический индекс «ГИ»</w:t>
      </w:r>
      <w:r w:rsidRPr="004523DA">
        <w:t>, о</w:t>
      </w:r>
      <w:r w:rsidR="00721796" w:rsidRPr="004523DA">
        <w:t xml:space="preserve">пределяемый врачом, </w:t>
      </w:r>
      <w:r w:rsidRPr="004523DA">
        <w:t>ГИ больше 1,5) срок</w:t>
      </w:r>
      <w:r w:rsidR="00721796" w:rsidRPr="004523DA">
        <w:t xml:space="preserve"> гарантии </w:t>
      </w:r>
      <w:r w:rsidR="00821CC6" w:rsidRPr="004523DA">
        <w:t xml:space="preserve">(срок службы) </w:t>
      </w:r>
      <w:r w:rsidR="00721796" w:rsidRPr="004523DA">
        <w:t>уменьша</w:t>
      </w:r>
      <w:r w:rsidRPr="004523DA">
        <w:t>е</w:t>
      </w:r>
      <w:r w:rsidR="00721796" w:rsidRPr="004523DA">
        <w:t>тся на 50%;</w:t>
      </w:r>
    </w:p>
    <w:p w:rsidR="00721796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показателе КПУ (</w:t>
      </w:r>
      <w:proofErr w:type="spellStart"/>
      <w:r w:rsidR="00721796" w:rsidRPr="004523DA">
        <w:t>кариозно</w:t>
      </w:r>
      <w:proofErr w:type="spellEnd"/>
      <w:r w:rsidR="00721796" w:rsidRPr="004523DA">
        <w:t>-пораженные, пломбированны</w:t>
      </w:r>
      <w:r w:rsidRPr="004523DA">
        <w:t>е, удаленные зубы) = 13-18 срок</w:t>
      </w:r>
      <w:r w:rsidR="00721796" w:rsidRPr="004523DA">
        <w:t xml:space="preserve"> гарантии</w:t>
      </w:r>
      <w:r w:rsidR="00821CC6" w:rsidRPr="004523DA">
        <w:t xml:space="preserve"> (срок службы)</w:t>
      </w:r>
      <w:r w:rsidR="00721796" w:rsidRPr="004523DA">
        <w:t>  снижа</w:t>
      </w:r>
      <w:r w:rsidRPr="004523DA">
        <w:t>е</w:t>
      </w:r>
      <w:r w:rsidR="00721796" w:rsidRPr="004523DA">
        <w:t>тся на  30%;</w:t>
      </w:r>
    </w:p>
    <w:p w:rsidR="00721796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КПУ более 18  сроки гарантии и</w:t>
      </w:r>
      <w:r w:rsidR="00296123" w:rsidRPr="004523DA">
        <w:t xml:space="preserve"> сроки службы снижаются на  50%.</w:t>
      </w:r>
    </w:p>
    <w:p w:rsidR="00296123" w:rsidRPr="004523DA" w:rsidRDefault="00296123" w:rsidP="00296123">
      <w:pPr>
        <w:ind w:left="360"/>
        <w:jc w:val="both"/>
      </w:pPr>
    </w:p>
    <w:p w:rsidR="00721796" w:rsidRPr="004523DA" w:rsidRDefault="00E444BE" w:rsidP="009C443B">
      <w:pPr>
        <w:numPr>
          <w:ilvl w:val="0"/>
          <w:numId w:val="5"/>
        </w:numPr>
        <w:jc w:val="center"/>
      </w:pPr>
      <w:r w:rsidRPr="004523DA">
        <w:t xml:space="preserve"> ОТМЕНА ГАРАНТИЙНОГО СРОКА </w:t>
      </w:r>
      <w:r w:rsidR="009835E6" w:rsidRPr="004523DA">
        <w:t>(СРОКА СЛУЖБЫ)</w:t>
      </w:r>
    </w:p>
    <w:p w:rsidR="00E444BE" w:rsidRPr="004523DA" w:rsidRDefault="00E444BE" w:rsidP="00E444BE">
      <w:pPr>
        <w:numPr>
          <w:ilvl w:val="1"/>
          <w:numId w:val="5"/>
        </w:numPr>
        <w:jc w:val="both"/>
      </w:pPr>
      <w:r w:rsidRPr="004523DA">
        <w:t xml:space="preserve"> </w:t>
      </w:r>
      <w:r w:rsidR="000624C7">
        <w:t>Срок г</w:t>
      </w:r>
      <w:r w:rsidRPr="004523DA">
        <w:t xml:space="preserve">арантии </w:t>
      </w:r>
      <w:r w:rsidR="009835E6" w:rsidRPr="004523DA">
        <w:t xml:space="preserve">и срок службы </w:t>
      </w:r>
      <w:r w:rsidRPr="004523DA">
        <w:t>не распространяются на следующие случаи:</w:t>
      </w:r>
    </w:p>
    <w:p w:rsidR="00E444BE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в процессе лечения</w:t>
      </w:r>
      <w:r w:rsidR="00296123" w:rsidRPr="004523DA">
        <w:t xml:space="preserve">, или в течении срока гарантии </w:t>
      </w:r>
      <w:r w:rsidR="009524B4" w:rsidRPr="004523DA">
        <w:t xml:space="preserve">(срока службы) </w:t>
      </w:r>
      <w:r w:rsidRPr="004523DA">
        <w:t>обратился за стоматологической помощью в люб</w:t>
      </w:r>
      <w:r w:rsidR="000624C7">
        <w:t>ую</w:t>
      </w:r>
      <w:r w:rsidRPr="004523DA">
        <w:t xml:space="preserve"> друг</w:t>
      </w:r>
      <w:r w:rsidR="000624C7">
        <w:t>ую</w:t>
      </w:r>
      <w:r w:rsidRPr="004523DA">
        <w:t xml:space="preserve"> </w:t>
      </w:r>
      <w:r w:rsidR="000624C7">
        <w:t xml:space="preserve">стоматологическое </w:t>
      </w:r>
      <w:r w:rsidR="000624C7" w:rsidRPr="004523DA">
        <w:t>мед</w:t>
      </w:r>
      <w:r w:rsidR="000624C7">
        <w:t xml:space="preserve">ицинскую организацию. </w:t>
      </w:r>
      <w:r w:rsidRPr="004523DA">
        <w:t>Исключение составляют те случаи, когда Пациент вынужден был срочно обратиться за помощью</w:t>
      </w:r>
      <w:r w:rsidR="00296123" w:rsidRPr="004523DA">
        <w:t>,</w:t>
      </w:r>
      <w:r w:rsidRPr="004523DA">
        <w:t xml:space="preserve"> находясь в другом городе</w:t>
      </w:r>
      <w:r w:rsidR="001B199B">
        <w:t>. Подобные случаи пациент обязан подтверждать выпиской из амбулаторной карты того лечебного учреждения, куда он обращался за помощью</w:t>
      </w:r>
      <w:r w:rsidR="00FC70EA">
        <w:t xml:space="preserve">. </w:t>
      </w:r>
      <w:r w:rsidR="000624C7">
        <w:t>Пациент имеет полное право на самостоятельный выбор врача и медицинского учреждения для оказания ему медицинской помощи, но предупрежден об условиях обязательного информирования лечащего врач</w:t>
      </w:r>
      <w:proofErr w:type="gramStart"/>
      <w:r w:rsidR="000624C7">
        <w:t xml:space="preserve">а </w:t>
      </w:r>
      <w:r w:rsidR="006D5CB3">
        <w:t>ООО</w:t>
      </w:r>
      <w:proofErr w:type="gramEnd"/>
      <w:r w:rsidR="006D5CB3">
        <w:t xml:space="preserve"> </w:t>
      </w:r>
      <w:r w:rsidR="0072172B">
        <w:t>«ОНИКС</w:t>
      </w:r>
      <w:r w:rsidR="006D5CB3">
        <w:t>»</w:t>
      </w:r>
      <w:r w:rsidR="000624C7">
        <w:t xml:space="preserve"> о проведенном в другой клинике медицинском вмешательстве, а также о последствиях не</w:t>
      </w:r>
      <w:r w:rsidR="0072172B">
        <w:t xml:space="preserve"> </w:t>
      </w:r>
      <w:r w:rsidR="000624C7">
        <w:t xml:space="preserve">уведомления. </w:t>
      </w:r>
      <w:r w:rsidR="00FC70EA">
        <w:t xml:space="preserve">Без документального подтверждения неотложного лечения </w:t>
      </w:r>
      <w:r w:rsidR="000624C7">
        <w:t xml:space="preserve">срок </w:t>
      </w:r>
      <w:r w:rsidR="00FC70EA">
        <w:t>гаранти</w:t>
      </w:r>
      <w:r w:rsidR="000624C7">
        <w:t>и</w:t>
      </w:r>
      <w:r w:rsidR="00FC70EA">
        <w:t xml:space="preserve"> и срок службы </w:t>
      </w:r>
      <w:r w:rsidR="000624C7">
        <w:t>на все овеществленные результаты медицинских услуг аннулируются</w:t>
      </w:r>
      <w:r w:rsidRPr="004523DA">
        <w:t>;</w:t>
      </w:r>
    </w:p>
    <w:p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в процессе лечения, или в течении срока гарантии</w:t>
      </w:r>
      <w:r w:rsidR="009524B4" w:rsidRPr="004523DA">
        <w:t xml:space="preserve"> (срока службы)</w:t>
      </w:r>
      <w:r w:rsidRPr="004523DA">
        <w:t xml:space="preserve">, установленного настоящим Положением самостоятельно </w:t>
      </w:r>
      <w:r w:rsidR="000624C7">
        <w:t xml:space="preserve">или при помощи третьих лиц вмешивался в гарантийную стоматологическую конструкцию или </w:t>
      </w:r>
      <w:r w:rsidRPr="004523DA">
        <w:t>пытался устранить выявленные недостатки;</w:t>
      </w:r>
    </w:p>
    <w:p w:rsidR="00C10D2D" w:rsidRDefault="00E444BE" w:rsidP="00E444BE">
      <w:pPr>
        <w:numPr>
          <w:ilvl w:val="2"/>
          <w:numId w:val="5"/>
        </w:numPr>
        <w:jc w:val="both"/>
      </w:pPr>
      <w:r w:rsidRPr="004523DA">
        <w:lastRenderedPageBreak/>
        <w:t>Пациент по неуважительным причинам, не предупредив лечащего врача</w:t>
      </w:r>
      <w:r w:rsidR="000624C7">
        <w:t xml:space="preserve"> за 24 часа до визита</w:t>
      </w:r>
      <w:r w:rsidRPr="004523DA">
        <w:t xml:space="preserve">, пропустил сроки </w:t>
      </w:r>
      <w:r w:rsidR="00296123" w:rsidRPr="004523DA">
        <w:t>очередной явки на приём к врачу</w:t>
      </w:r>
      <w:r w:rsidRPr="004523DA">
        <w:t>;</w:t>
      </w:r>
    </w:p>
    <w:p w:rsidR="000624C7" w:rsidRPr="004523DA" w:rsidRDefault="000624C7" w:rsidP="00E444BE">
      <w:pPr>
        <w:numPr>
          <w:ilvl w:val="2"/>
          <w:numId w:val="5"/>
        </w:numPr>
        <w:jc w:val="both"/>
      </w:pPr>
      <w:r>
        <w:t xml:space="preserve">Пациент пропустил срок планового профилактического осмотра более чем на 1 месяц с момента назначенного лечащим врачом срока посещения клиники. </w:t>
      </w:r>
    </w:p>
    <w:p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настаивает на нежелательном</w:t>
      </w:r>
      <w:r w:rsidR="00296123" w:rsidRPr="004523DA">
        <w:t>,</w:t>
      </w:r>
      <w:r w:rsidRPr="004523DA">
        <w:t xml:space="preserve"> с точки зрения врача</w:t>
      </w:r>
      <w:r w:rsidR="00296123" w:rsidRPr="004523DA">
        <w:t>,</w:t>
      </w:r>
      <w:r w:rsidRPr="004523DA">
        <w:t xml:space="preserve"> методе лечения, конструкции протеза или применения материала (медикамента).</w:t>
      </w:r>
    </w:p>
    <w:p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</w:t>
      </w:r>
      <w:r w:rsidR="000624C7">
        <w:t>, использование ирригатора и других специальных средств гигиены, рекомендованных лечащим врачом</w:t>
      </w:r>
      <w:r w:rsidRPr="004523DA">
        <w:t xml:space="preserve"> и т. д.);</w:t>
      </w:r>
    </w:p>
    <w:p w:rsidR="00C10D2D" w:rsidRPr="004523DA" w:rsidRDefault="00E444BE" w:rsidP="00C10D2D">
      <w:pPr>
        <w:numPr>
          <w:ilvl w:val="2"/>
          <w:numId w:val="5"/>
        </w:numPr>
        <w:jc w:val="both"/>
      </w:pPr>
      <w:r w:rsidRPr="004523DA">
        <w:t>Если после лечения в период действия га</w:t>
      </w:r>
      <w:r w:rsidRPr="004523DA">
        <w:softHyphen/>
        <w:t>рантий у Пациента возникнут (про</w:t>
      </w:r>
      <w:r w:rsidRPr="004523DA">
        <w:softHyphen/>
        <w:t>явятся) заболевания или физиологические состояния, которые способны негативно повлиять на достигнутые результаты (возникновение сопутствующих заболеваний или воздействие вредных факторов окружающей среды, в т.ч. длительный прием лекарственных препаратов при лечении других заболеваний);</w:t>
      </w:r>
    </w:p>
    <w:p w:rsidR="00E444BE" w:rsidRPr="004523DA" w:rsidRDefault="00E444BE" w:rsidP="00C10D2D">
      <w:pPr>
        <w:numPr>
          <w:ilvl w:val="1"/>
          <w:numId w:val="5"/>
        </w:numPr>
        <w:jc w:val="both"/>
      </w:pPr>
      <w:r w:rsidRPr="004523DA">
        <w:t xml:space="preserve">В случае несоблюдения Пациентом указанных в настоящем разделе требований, Пациент лишается права </w:t>
      </w:r>
      <w:r w:rsidR="00C10D2D" w:rsidRPr="004523DA">
        <w:t xml:space="preserve">гарантийных обязательств </w:t>
      </w:r>
      <w:r w:rsidR="009524B4" w:rsidRPr="004523DA">
        <w:t xml:space="preserve">(обязательств по срокам службы) </w:t>
      </w:r>
      <w:r w:rsidR="00C10D2D" w:rsidRPr="004523DA">
        <w:t>по оказанным услугам</w:t>
      </w:r>
      <w:r w:rsidRPr="004523DA">
        <w:t>.</w:t>
      </w:r>
    </w:p>
    <w:p w:rsidR="00296123" w:rsidRPr="004523DA" w:rsidRDefault="00296123" w:rsidP="00296123">
      <w:pPr>
        <w:ind w:left="360"/>
        <w:jc w:val="both"/>
      </w:pPr>
    </w:p>
    <w:p w:rsidR="00721796" w:rsidRPr="004523DA" w:rsidRDefault="00C10D2D" w:rsidP="009C443B">
      <w:pPr>
        <w:numPr>
          <w:ilvl w:val="0"/>
          <w:numId w:val="5"/>
        </w:numPr>
        <w:jc w:val="center"/>
      </w:pPr>
      <w:r w:rsidRPr="004523DA">
        <w:t xml:space="preserve">ГАРАНТИЙНЫЕ СРОКИ </w:t>
      </w:r>
      <w:r w:rsidR="009524B4" w:rsidRPr="004523DA">
        <w:t>И СРОКИ СЛУЖБЫ</w:t>
      </w:r>
    </w:p>
    <w:p w:rsidR="00D01A9A" w:rsidRPr="004523DA" w:rsidRDefault="00C10D2D" w:rsidP="00D01A9A">
      <w:pPr>
        <w:numPr>
          <w:ilvl w:val="1"/>
          <w:numId w:val="5"/>
        </w:numPr>
        <w:jc w:val="both"/>
      </w:pPr>
      <w:r w:rsidRPr="004523DA">
        <w:t xml:space="preserve"> </w:t>
      </w:r>
      <w:r w:rsidR="00D01A9A" w:rsidRPr="004523DA">
        <w:t xml:space="preserve">Гарантийные сроки </w:t>
      </w:r>
      <w:r w:rsidR="009524B4" w:rsidRPr="004523DA">
        <w:t xml:space="preserve">(сроки службы) </w:t>
      </w:r>
      <w:r w:rsidR="00D01A9A" w:rsidRPr="004523DA">
        <w:t xml:space="preserve">на стоматологические услуги по терапевтической стоматологии </w:t>
      </w:r>
    </w:p>
    <w:p w:rsidR="00D01A9A" w:rsidRPr="004523DA" w:rsidRDefault="00D01A9A" w:rsidP="00D01A9A">
      <w:pPr>
        <w:jc w:val="both"/>
      </w:pPr>
    </w:p>
    <w:tbl>
      <w:tblPr>
        <w:tblW w:w="9490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5532"/>
        <w:gridCol w:w="1657"/>
        <w:gridCol w:w="1633"/>
      </w:tblGrid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№№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Наименование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 xml:space="preserve">Срок гарантии </w:t>
            </w:r>
          </w:p>
        </w:tc>
        <w:tc>
          <w:tcPr>
            <w:tcW w:w="1633" w:type="dxa"/>
          </w:tcPr>
          <w:p w:rsidR="009524B4" w:rsidRPr="004523DA" w:rsidRDefault="009524B4" w:rsidP="00D86C80">
            <w:pPr>
              <w:jc w:val="both"/>
            </w:pPr>
            <w:r w:rsidRPr="004523DA">
              <w:t>Срок службы</w:t>
            </w:r>
          </w:p>
        </w:tc>
      </w:tr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1.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FC70EA">
            <w:pPr>
              <w:jc w:val="both"/>
            </w:pPr>
            <w:r w:rsidRPr="004523DA">
              <w:t>Пломб</w:t>
            </w:r>
            <w:r w:rsidR="00FC70EA">
              <w:t>а из цемента </w:t>
            </w:r>
            <w:proofErr w:type="spellStart"/>
            <w:r w:rsidR="00FC70EA">
              <w:t>стеклоиономерного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 </w:t>
            </w:r>
          </w:p>
        </w:tc>
        <w:tc>
          <w:tcPr>
            <w:tcW w:w="1633" w:type="dxa"/>
          </w:tcPr>
          <w:p w:rsidR="009524B4" w:rsidRPr="004523DA" w:rsidRDefault="009524B4" w:rsidP="00186EAE">
            <w:pPr>
              <w:jc w:val="both"/>
            </w:pPr>
            <w:r w:rsidRPr="004523DA">
              <w:t> </w:t>
            </w:r>
          </w:p>
        </w:tc>
      </w:tr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1.1.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 xml:space="preserve">1 класс по </w:t>
            </w:r>
            <w:proofErr w:type="spellStart"/>
            <w:r w:rsidRPr="004523DA">
              <w:t>Блэку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 xml:space="preserve">12 месяцев </w:t>
            </w:r>
          </w:p>
        </w:tc>
        <w:tc>
          <w:tcPr>
            <w:tcW w:w="1633" w:type="dxa"/>
          </w:tcPr>
          <w:p w:rsidR="009524B4" w:rsidRPr="004523DA" w:rsidRDefault="009524B4" w:rsidP="00186EAE">
            <w:pPr>
              <w:jc w:val="both"/>
            </w:pPr>
            <w:r w:rsidRPr="004523DA">
              <w:t xml:space="preserve">12 месяцев </w:t>
            </w:r>
          </w:p>
        </w:tc>
      </w:tr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1.2.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 xml:space="preserve">II класс по </w:t>
            </w:r>
            <w:proofErr w:type="spellStart"/>
            <w:r w:rsidRPr="004523DA">
              <w:t>Блэку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9 месяцев</w:t>
            </w:r>
          </w:p>
        </w:tc>
        <w:tc>
          <w:tcPr>
            <w:tcW w:w="1633" w:type="dxa"/>
          </w:tcPr>
          <w:p w:rsidR="009524B4" w:rsidRPr="004523DA" w:rsidRDefault="009524B4" w:rsidP="00186EAE">
            <w:pPr>
              <w:jc w:val="both"/>
            </w:pPr>
            <w:r w:rsidRPr="004523DA">
              <w:t>9 месяцев</w:t>
            </w:r>
          </w:p>
        </w:tc>
      </w:tr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1.3.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 xml:space="preserve">III, IV класс по </w:t>
            </w:r>
            <w:proofErr w:type="spellStart"/>
            <w:r w:rsidRPr="004523DA">
              <w:t>Блэку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62179D" w:rsidP="00D86C80">
            <w:pPr>
              <w:jc w:val="both"/>
            </w:pPr>
            <w:r>
              <w:t>1 неделя</w:t>
            </w:r>
          </w:p>
        </w:tc>
        <w:tc>
          <w:tcPr>
            <w:tcW w:w="1633" w:type="dxa"/>
          </w:tcPr>
          <w:p w:rsidR="009524B4" w:rsidRPr="004523DA" w:rsidRDefault="0062179D" w:rsidP="00186EAE">
            <w:pPr>
              <w:jc w:val="both"/>
            </w:pPr>
            <w:r>
              <w:t>1 неделя</w:t>
            </w:r>
          </w:p>
        </w:tc>
      </w:tr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1.</w:t>
            </w:r>
            <w:r w:rsidRPr="004523DA">
              <w:rPr>
                <w:lang w:val="en-US"/>
              </w:rPr>
              <w:t>4</w:t>
            </w:r>
            <w:r w:rsidRPr="004523DA">
              <w:t>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FC70EA" w:rsidP="00D86C80">
            <w:pPr>
              <w:jc w:val="both"/>
            </w:pPr>
            <w:r>
              <w:rPr>
                <w:lang w:val="en-US"/>
              </w:rPr>
              <w:t>V</w:t>
            </w:r>
            <w:r w:rsidR="009524B4" w:rsidRPr="004523DA">
              <w:t xml:space="preserve"> класс по </w:t>
            </w:r>
            <w:proofErr w:type="spellStart"/>
            <w:r w:rsidR="009524B4" w:rsidRPr="004523DA">
              <w:t>Блэку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9 месяцев</w:t>
            </w:r>
          </w:p>
        </w:tc>
        <w:tc>
          <w:tcPr>
            <w:tcW w:w="1633" w:type="dxa"/>
          </w:tcPr>
          <w:p w:rsidR="009524B4" w:rsidRPr="004523DA" w:rsidRDefault="009524B4" w:rsidP="00186EAE">
            <w:pPr>
              <w:jc w:val="both"/>
            </w:pPr>
            <w:r w:rsidRPr="004523DA">
              <w:t>9 месяцев</w:t>
            </w:r>
          </w:p>
        </w:tc>
      </w:tr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2.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Пломба из композита светового отверждения</w:t>
            </w:r>
            <w:r w:rsidR="0062179D">
              <w:t xml:space="preserve"> (любая поверхность)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12 месяцев</w:t>
            </w:r>
          </w:p>
        </w:tc>
        <w:tc>
          <w:tcPr>
            <w:tcW w:w="1633" w:type="dxa"/>
          </w:tcPr>
          <w:p w:rsidR="009524B4" w:rsidRPr="004523DA" w:rsidRDefault="009524B4" w:rsidP="00186EAE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8701DD" w:rsidP="00D86C80">
            <w:pPr>
              <w:jc w:val="both"/>
            </w:pPr>
            <w:r>
              <w:t>3</w:t>
            </w:r>
            <w:r w:rsidR="009524B4" w:rsidRPr="004523DA">
              <w:t>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D86C80">
            <w:pPr>
              <w:jc w:val="both"/>
            </w:pPr>
            <w:r w:rsidRPr="004523DA">
              <w:t>Вкладки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C46882" w:rsidP="00D86C80">
            <w:pPr>
              <w:jc w:val="both"/>
            </w:pPr>
            <w:r>
              <w:t>6</w:t>
            </w:r>
            <w:r w:rsidR="009524B4" w:rsidRPr="004523DA">
              <w:t xml:space="preserve"> месяцев</w:t>
            </w:r>
          </w:p>
        </w:tc>
        <w:tc>
          <w:tcPr>
            <w:tcW w:w="1633" w:type="dxa"/>
          </w:tcPr>
          <w:p w:rsidR="009524B4" w:rsidRPr="004523DA" w:rsidRDefault="00C46882" w:rsidP="00186EAE">
            <w:pPr>
              <w:jc w:val="both"/>
            </w:pPr>
            <w:r>
              <w:t>6</w:t>
            </w:r>
            <w:r w:rsidR="009524B4" w:rsidRPr="004523DA">
              <w:t xml:space="preserve"> месяцев</w:t>
            </w:r>
          </w:p>
        </w:tc>
      </w:tr>
    </w:tbl>
    <w:p w:rsidR="00F51643" w:rsidRPr="004523DA" w:rsidRDefault="00D01A9A" w:rsidP="00F51643">
      <w:pPr>
        <w:numPr>
          <w:ilvl w:val="2"/>
          <w:numId w:val="5"/>
        </w:numPr>
        <w:jc w:val="both"/>
      </w:pPr>
      <w:r w:rsidRPr="004523DA">
        <w:t> </w:t>
      </w:r>
      <w:r w:rsidR="00F51643" w:rsidRPr="004523DA">
        <w:t xml:space="preserve">Данные сроки рекомендованы для пациентов с единичным кариесом и множественным стабилизированным или при медленно текущем процессе. </w:t>
      </w:r>
      <w:r w:rsidR="00F51643" w:rsidRPr="004523DA">
        <w:br/>
        <w:t xml:space="preserve">При КПУ зубов 13-18 – сроки снижаются на 30%. </w:t>
      </w:r>
      <w:r w:rsidR="00F51643" w:rsidRPr="004523DA">
        <w:br/>
        <w:t>При КПУ&gt;18 – сроки снижаются на 50%.</w:t>
      </w:r>
    </w:p>
    <w:p w:rsidR="00F51643" w:rsidRPr="004523DA" w:rsidRDefault="00A20973" w:rsidP="00F51643">
      <w:pPr>
        <w:numPr>
          <w:ilvl w:val="2"/>
          <w:numId w:val="5"/>
        </w:numPr>
        <w:jc w:val="both"/>
      </w:pPr>
      <w:r w:rsidRPr="004523DA">
        <w:t>При неудовлетворительной гигиене полости рта</w:t>
      </w:r>
      <w:r>
        <w:t>, определяемой гигиеническими индексами,</w:t>
      </w:r>
      <w:r w:rsidRPr="004523DA">
        <w:t xml:space="preserve"> сроки гарантии и службы на все виды </w:t>
      </w:r>
      <w:r>
        <w:t>овеществленных результатов услуг</w:t>
      </w:r>
      <w:r w:rsidRPr="004523DA">
        <w:t xml:space="preserve"> уменьшаются на </w:t>
      </w:r>
      <w:r w:rsidR="00F51643" w:rsidRPr="004523DA">
        <w:t>70%.</w:t>
      </w:r>
    </w:p>
    <w:p w:rsidR="00D01A9A" w:rsidRPr="004523DA" w:rsidRDefault="00D01A9A" w:rsidP="00D01A9A">
      <w:pPr>
        <w:jc w:val="both"/>
      </w:pPr>
    </w:p>
    <w:p w:rsidR="00960982" w:rsidRDefault="00D01A9A" w:rsidP="00D01A9A">
      <w:pPr>
        <w:numPr>
          <w:ilvl w:val="1"/>
          <w:numId w:val="5"/>
        </w:numPr>
        <w:jc w:val="both"/>
      </w:pPr>
      <w:r w:rsidRPr="004523DA">
        <w:t xml:space="preserve">Гарантийные сроки </w:t>
      </w:r>
      <w:r w:rsidR="009524B4" w:rsidRPr="004523DA">
        <w:t xml:space="preserve">(сроки службы) </w:t>
      </w:r>
      <w:r w:rsidRPr="004523DA">
        <w:t>на стоматологические услуги по ортопедической стоматологии</w:t>
      </w:r>
    </w:p>
    <w:p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В период срока гарантии (срока службы) перебазировка ортопедических конструкций осуществляется на возмездной основе</w:t>
      </w:r>
      <w:r w:rsidR="002D31C4">
        <w:t xml:space="preserve">, поскольку данная услуга </w:t>
      </w:r>
      <w:r w:rsidR="002D31C4">
        <w:lastRenderedPageBreak/>
        <w:t>является обязательным условием качественного и безопасного функционирования съемных протезов в полости рта</w:t>
      </w:r>
      <w:r w:rsidRPr="004523DA">
        <w:t>.</w:t>
      </w:r>
    </w:p>
    <w:p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Временные ортопедические конструкции обязательно должны быть заменены на постоянные</w:t>
      </w:r>
      <w:r>
        <w:t xml:space="preserve"> </w:t>
      </w:r>
      <w:r w:rsidR="002D31C4">
        <w:t xml:space="preserve">в сроки </w:t>
      </w:r>
      <w:r>
        <w:t>согласно врачебным рекомендациям</w:t>
      </w:r>
      <w:r w:rsidRPr="004523DA">
        <w:t>. Если по вине Пациента (по различным причинам) временные конструкции не заменены на постоянные</w:t>
      </w:r>
      <w:r w:rsidR="002D31C4">
        <w:t xml:space="preserve"> в обозначенные врачом сроки</w:t>
      </w:r>
      <w:r w:rsidRPr="004523DA">
        <w:t xml:space="preserve">, то гарантийный срок (срок службы) </w:t>
      </w:r>
      <w:r>
        <w:t>аннулируется</w:t>
      </w:r>
      <w:r w:rsidR="002D31C4">
        <w:t xml:space="preserve"> и по его истечении вся ответственность за последствия нарушения врачебных рекомендаций лежит на пациенте</w:t>
      </w:r>
      <w:r w:rsidRPr="004523DA">
        <w:t>. </w:t>
      </w:r>
    </w:p>
    <w:p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Указанные ниже сроки гарантии и сроки службы не распространяются на матрицы замковых креплений.</w:t>
      </w:r>
    </w:p>
    <w:p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При неудовлетворительной гигиене полости рта</w:t>
      </w:r>
      <w:r w:rsidR="008059AA">
        <w:t>, определяемой гигиеническими индексами,</w:t>
      </w:r>
      <w:r w:rsidRPr="004523DA">
        <w:t xml:space="preserve"> сроки гарантии и службы на все виды </w:t>
      </w:r>
      <w:r w:rsidR="008059AA">
        <w:t>овеществленных результатов услуг</w:t>
      </w:r>
      <w:r w:rsidRPr="004523DA">
        <w:t xml:space="preserve"> уменьшаются на 50%;</w:t>
      </w:r>
    </w:p>
    <w:p w:rsidR="00DF7CD1" w:rsidRPr="004523DA" w:rsidRDefault="00DF7CD1" w:rsidP="00DF7CD1">
      <w:pPr>
        <w:ind w:left="792"/>
        <w:jc w:val="both"/>
      </w:pPr>
    </w:p>
    <w:tbl>
      <w:tblPr>
        <w:tblpPr w:leftFromText="180" w:rightFromText="180" w:vertAnchor="text" w:horzAnchor="margin" w:tblpXSpec="center" w:tblpY="122"/>
        <w:tblW w:w="9445" w:type="dxa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5450"/>
        <w:gridCol w:w="1599"/>
        <w:gridCol w:w="1583"/>
      </w:tblGrid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center"/>
            </w:pPr>
            <w:r w:rsidRPr="004523DA">
              <w:t>№№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Наименование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Срок гарантии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Срок службы</w:t>
            </w:r>
          </w:p>
        </w:tc>
      </w:tr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FC70EA" w:rsidP="009524B4">
            <w:pPr>
              <w:jc w:val="both"/>
            </w:pPr>
            <w:proofErr w:type="spellStart"/>
            <w:r>
              <w:rPr>
                <w:lang w:val="en-US"/>
              </w:rPr>
              <w:t>Съемные</w:t>
            </w:r>
            <w:proofErr w:type="spellEnd"/>
            <w:r w:rsidR="009524B4" w:rsidRPr="004523DA">
              <w:t xml:space="preserve"> протезы</w:t>
            </w:r>
            <w:r>
              <w:t xml:space="preserve"> постоянные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Частичные съёмные пластиночные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Полные съёмные пластиночные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18495F" w:rsidP="009524B4">
            <w:pPr>
              <w:jc w:val="both"/>
            </w:pPr>
            <w:r>
              <w:t>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18495F" w:rsidP="0018495F">
            <w:r w:rsidRPr="004523DA">
              <w:t>Мостовидные протезы</w:t>
            </w:r>
            <w:r>
              <w:t xml:space="preserve"> постоянные</w:t>
            </w:r>
            <w:r w:rsidRPr="004523DA">
              <w:t xml:space="preserve"> </w:t>
            </w:r>
            <w:r w:rsidR="009524B4" w:rsidRPr="004523DA">
              <w:t>из металлокерамики</w:t>
            </w:r>
            <w:r w:rsidR="00FC70EA" w:rsidRPr="004523DA">
              <w:t xml:space="preserve"> </w:t>
            </w:r>
            <w:r w:rsidR="00FC70EA">
              <w:t xml:space="preserve">и </w:t>
            </w:r>
            <w:r w:rsidR="00FC70EA" w:rsidRPr="004523DA">
              <w:t>недрагоценного металла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</w:tr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18495F" w:rsidP="009524B4">
            <w:pPr>
              <w:jc w:val="both"/>
            </w:pPr>
            <w:r>
              <w:t>3</w:t>
            </w:r>
            <w:r w:rsidR="009524B4" w:rsidRPr="004523DA">
              <w:t>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proofErr w:type="spellStart"/>
            <w:r w:rsidRPr="004523DA">
              <w:t>Бюгельное</w:t>
            </w:r>
            <w:proofErr w:type="spellEnd"/>
            <w:r w:rsidRPr="004523DA">
              <w:t xml:space="preserve"> протезирование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</w:tr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18495F" w:rsidP="009524B4">
            <w:pPr>
              <w:jc w:val="both"/>
            </w:pPr>
            <w:r>
              <w:t>4</w:t>
            </w:r>
            <w:r w:rsidR="009524B4" w:rsidRPr="004523DA">
              <w:t>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18495F" w:rsidP="0018495F">
            <w:pPr>
              <w:jc w:val="both"/>
            </w:pPr>
            <w:r w:rsidRPr="004523DA">
              <w:t>Коронки</w:t>
            </w:r>
            <w:r>
              <w:t>, вкладки из металла</w:t>
            </w:r>
            <w:r w:rsidR="00FC70EA">
              <w:t xml:space="preserve"> 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18495F" w:rsidP="009524B4">
            <w:pPr>
              <w:jc w:val="both"/>
            </w:pPr>
            <w:r>
              <w:t>5</w:t>
            </w:r>
            <w:r w:rsidR="009524B4" w:rsidRPr="004523DA">
              <w:t>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Починка протезов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24B4" w:rsidRPr="004523DA" w:rsidRDefault="009524B4" w:rsidP="009524B4">
            <w:pPr>
              <w:jc w:val="both"/>
            </w:pPr>
            <w:r w:rsidRPr="004523DA">
              <w:t>1 месяц</w:t>
            </w:r>
          </w:p>
        </w:tc>
        <w:tc>
          <w:tcPr>
            <w:tcW w:w="1583" w:type="dxa"/>
          </w:tcPr>
          <w:p w:rsidR="009524B4" w:rsidRPr="004523DA" w:rsidRDefault="009524B4" w:rsidP="009524B4">
            <w:pPr>
              <w:jc w:val="both"/>
            </w:pPr>
            <w:r w:rsidRPr="004523DA">
              <w:t>1 месяц</w:t>
            </w:r>
          </w:p>
        </w:tc>
      </w:tr>
      <w:tr w:rsidR="00CB07ED" w:rsidRPr="004523DA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07ED" w:rsidRPr="004523DA" w:rsidRDefault="00CB07ED" w:rsidP="009524B4">
            <w:pPr>
              <w:jc w:val="both"/>
            </w:pP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07ED" w:rsidRPr="004523DA" w:rsidRDefault="00CB07ED" w:rsidP="009524B4">
            <w:pPr>
              <w:jc w:val="both"/>
            </w:pP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07ED" w:rsidRPr="004523DA" w:rsidRDefault="00CB07ED" w:rsidP="009524B4">
            <w:pPr>
              <w:jc w:val="both"/>
            </w:pPr>
          </w:p>
        </w:tc>
        <w:tc>
          <w:tcPr>
            <w:tcW w:w="1583" w:type="dxa"/>
          </w:tcPr>
          <w:p w:rsidR="00CB07ED" w:rsidRPr="004523DA" w:rsidRDefault="00CB07ED" w:rsidP="009524B4">
            <w:pPr>
              <w:jc w:val="both"/>
            </w:pPr>
          </w:p>
        </w:tc>
      </w:tr>
    </w:tbl>
    <w:p w:rsidR="00F04ED7" w:rsidRPr="004523DA" w:rsidRDefault="00F04ED7" w:rsidP="00F04ED7">
      <w:pPr>
        <w:ind w:left="360"/>
        <w:jc w:val="both"/>
      </w:pPr>
    </w:p>
    <w:p w:rsidR="00D01A9A" w:rsidRPr="004523DA" w:rsidRDefault="00D01A9A" w:rsidP="00D01A9A">
      <w:pPr>
        <w:jc w:val="both"/>
      </w:pPr>
      <w:r w:rsidRPr="004523DA">
        <w:t> </w:t>
      </w:r>
    </w:p>
    <w:p w:rsidR="00D01A9A" w:rsidRPr="004523DA" w:rsidRDefault="00D01A9A" w:rsidP="00D01A9A">
      <w:pPr>
        <w:jc w:val="both"/>
      </w:pPr>
      <w:r w:rsidRPr="004523DA">
        <w:t> </w:t>
      </w:r>
    </w:p>
    <w:sectPr w:rsidR="00D01A9A" w:rsidRPr="0045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167"/>
    <w:multiLevelType w:val="multilevel"/>
    <w:tmpl w:val="7C0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73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2E646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F7744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798370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7CF6CB9"/>
    <w:multiLevelType w:val="hybridMultilevel"/>
    <w:tmpl w:val="A7F4ED86"/>
    <w:lvl w:ilvl="0" w:tplc="415824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20327"/>
    <w:multiLevelType w:val="multilevel"/>
    <w:tmpl w:val="5302E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E6D6612"/>
    <w:multiLevelType w:val="singleLevel"/>
    <w:tmpl w:val="12DCC1E0"/>
    <w:lvl w:ilvl="0">
      <w:start w:val="2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50FE5761"/>
    <w:multiLevelType w:val="multilevel"/>
    <w:tmpl w:val="EFB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86CC1"/>
    <w:multiLevelType w:val="multilevel"/>
    <w:tmpl w:val="CE4E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7A"/>
    <w:rsid w:val="000624C7"/>
    <w:rsid w:val="000B506B"/>
    <w:rsid w:val="000E6684"/>
    <w:rsid w:val="0012075D"/>
    <w:rsid w:val="00120996"/>
    <w:rsid w:val="00125724"/>
    <w:rsid w:val="0014681A"/>
    <w:rsid w:val="0018495F"/>
    <w:rsid w:val="00186EAE"/>
    <w:rsid w:val="001B199B"/>
    <w:rsid w:val="001E524B"/>
    <w:rsid w:val="00296123"/>
    <w:rsid w:val="002D31C4"/>
    <w:rsid w:val="002F30B9"/>
    <w:rsid w:val="00370523"/>
    <w:rsid w:val="00392C68"/>
    <w:rsid w:val="003957BD"/>
    <w:rsid w:val="004101DC"/>
    <w:rsid w:val="00446E71"/>
    <w:rsid w:val="004523DA"/>
    <w:rsid w:val="00471DEA"/>
    <w:rsid w:val="004A066E"/>
    <w:rsid w:val="00533E37"/>
    <w:rsid w:val="00541DDD"/>
    <w:rsid w:val="0058770A"/>
    <w:rsid w:val="005F7690"/>
    <w:rsid w:val="0062179D"/>
    <w:rsid w:val="00651167"/>
    <w:rsid w:val="006B50A2"/>
    <w:rsid w:val="006D5CB3"/>
    <w:rsid w:val="00716F1B"/>
    <w:rsid w:val="0072172B"/>
    <w:rsid w:val="00721796"/>
    <w:rsid w:val="00751DD0"/>
    <w:rsid w:val="00766AF9"/>
    <w:rsid w:val="008059AA"/>
    <w:rsid w:val="00821CC6"/>
    <w:rsid w:val="00835BEC"/>
    <w:rsid w:val="008530DB"/>
    <w:rsid w:val="008701DD"/>
    <w:rsid w:val="00880507"/>
    <w:rsid w:val="008E2787"/>
    <w:rsid w:val="008F32B9"/>
    <w:rsid w:val="00931496"/>
    <w:rsid w:val="00951322"/>
    <w:rsid w:val="009524B4"/>
    <w:rsid w:val="00960982"/>
    <w:rsid w:val="009835E6"/>
    <w:rsid w:val="009C443B"/>
    <w:rsid w:val="009D0573"/>
    <w:rsid w:val="00A20973"/>
    <w:rsid w:val="00A83ACF"/>
    <w:rsid w:val="00A951DD"/>
    <w:rsid w:val="00AA4B11"/>
    <w:rsid w:val="00AD03CE"/>
    <w:rsid w:val="00B24B59"/>
    <w:rsid w:val="00B34BC6"/>
    <w:rsid w:val="00BB3F38"/>
    <w:rsid w:val="00BD7AFB"/>
    <w:rsid w:val="00C008AB"/>
    <w:rsid w:val="00C10D2D"/>
    <w:rsid w:val="00C46882"/>
    <w:rsid w:val="00C6579C"/>
    <w:rsid w:val="00C66E25"/>
    <w:rsid w:val="00C828B0"/>
    <w:rsid w:val="00C84D4F"/>
    <w:rsid w:val="00C97E60"/>
    <w:rsid w:val="00CB07ED"/>
    <w:rsid w:val="00CC0E79"/>
    <w:rsid w:val="00CD6A4F"/>
    <w:rsid w:val="00D01A9A"/>
    <w:rsid w:val="00D13093"/>
    <w:rsid w:val="00D86C80"/>
    <w:rsid w:val="00DC337A"/>
    <w:rsid w:val="00DF7CD1"/>
    <w:rsid w:val="00E14E9C"/>
    <w:rsid w:val="00E444BE"/>
    <w:rsid w:val="00E96080"/>
    <w:rsid w:val="00EE637F"/>
    <w:rsid w:val="00F04ED7"/>
    <w:rsid w:val="00F51643"/>
    <w:rsid w:val="00FC70EA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337A"/>
    <w:rPr>
      <w:b/>
      <w:bCs/>
    </w:rPr>
  </w:style>
  <w:style w:type="character" w:styleId="a4">
    <w:name w:val="Emphasis"/>
    <w:qFormat/>
    <w:rsid w:val="00DC337A"/>
    <w:rPr>
      <w:i/>
      <w:iCs/>
    </w:rPr>
  </w:style>
  <w:style w:type="character" w:customStyle="1" w:styleId="apple-converted-space">
    <w:name w:val="apple-converted-space"/>
    <w:basedOn w:val="a0"/>
    <w:rsid w:val="00DC337A"/>
  </w:style>
  <w:style w:type="paragraph" w:customStyle="1" w:styleId="a5">
    <w:name w:val="a"/>
    <w:basedOn w:val="a"/>
    <w:rsid w:val="00DC337A"/>
    <w:pPr>
      <w:spacing w:before="100" w:beforeAutospacing="1" w:after="100" w:afterAutospacing="1"/>
    </w:pPr>
  </w:style>
  <w:style w:type="paragraph" w:customStyle="1" w:styleId="Style13">
    <w:name w:val="Style13"/>
    <w:basedOn w:val="a"/>
    <w:rsid w:val="00392C68"/>
    <w:pPr>
      <w:widowControl w:val="0"/>
      <w:autoSpaceDE w:val="0"/>
      <w:autoSpaceDN w:val="0"/>
      <w:adjustRightInd w:val="0"/>
      <w:spacing w:line="182" w:lineRule="exact"/>
      <w:ind w:firstLine="192"/>
      <w:jc w:val="both"/>
    </w:pPr>
    <w:rPr>
      <w:rFonts w:ascii="Lucida Sans Unicode" w:hAnsi="Lucida Sans Unicode"/>
    </w:rPr>
  </w:style>
  <w:style w:type="paragraph" w:styleId="a6">
    <w:name w:val="Normal (Web)"/>
    <w:basedOn w:val="a"/>
    <w:rsid w:val="009D0573"/>
    <w:pPr>
      <w:spacing w:before="100" w:beforeAutospacing="1" w:after="100" w:afterAutospacing="1"/>
    </w:pPr>
  </w:style>
  <w:style w:type="character" w:styleId="a7">
    <w:name w:val="Hyperlink"/>
    <w:rsid w:val="009C443B"/>
    <w:rPr>
      <w:color w:val="0000FF"/>
      <w:u w:val="single"/>
    </w:rPr>
  </w:style>
  <w:style w:type="character" w:customStyle="1" w:styleId="FontStyle46">
    <w:name w:val="Font Style46"/>
    <w:rsid w:val="00951322"/>
    <w:rPr>
      <w:rFonts w:ascii="Lucida Sans Unicode" w:hAnsi="Lucida Sans Unicode" w:cs="Lucida Sans Unicode" w:hint="default"/>
      <w:spacing w:val="-10"/>
      <w:sz w:val="14"/>
      <w:szCs w:val="14"/>
    </w:rPr>
  </w:style>
  <w:style w:type="paragraph" w:customStyle="1" w:styleId="u">
    <w:name w:val="u"/>
    <w:basedOn w:val="a"/>
    <w:rsid w:val="00BD7AFB"/>
    <w:pPr>
      <w:spacing w:before="100" w:beforeAutospacing="1" w:after="100" w:afterAutospacing="1"/>
    </w:pPr>
  </w:style>
  <w:style w:type="paragraph" w:customStyle="1" w:styleId="uni">
    <w:name w:val="uni"/>
    <w:basedOn w:val="a"/>
    <w:rsid w:val="00BD7AFB"/>
    <w:pPr>
      <w:spacing w:before="100" w:beforeAutospacing="1" w:after="100" w:afterAutospacing="1"/>
    </w:pPr>
  </w:style>
  <w:style w:type="paragraph" w:customStyle="1" w:styleId="unip">
    <w:name w:val="unip"/>
    <w:basedOn w:val="a"/>
    <w:rsid w:val="00BD7AFB"/>
    <w:pPr>
      <w:spacing w:before="100" w:beforeAutospacing="1" w:after="100" w:afterAutospacing="1"/>
    </w:pPr>
  </w:style>
  <w:style w:type="paragraph" w:customStyle="1" w:styleId="ConsPlusNormal">
    <w:name w:val="ConsPlusNormal"/>
    <w:rsid w:val="001207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centertext">
    <w:name w:val="formattext topleveltext centertext"/>
    <w:basedOn w:val="a"/>
    <w:rsid w:val="0012075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207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337A"/>
    <w:rPr>
      <w:b/>
      <w:bCs/>
    </w:rPr>
  </w:style>
  <w:style w:type="character" w:styleId="a4">
    <w:name w:val="Emphasis"/>
    <w:qFormat/>
    <w:rsid w:val="00DC337A"/>
    <w:rPr>
      <w:i/>
      <w:iCs/>
    </w:rPr>
  </w:style>
  <w:style w:type="character" w:customStyle="1" w:styleId="apple-converted-space">
    <w:name w:val="apple-converted-space"/>
    <w:basedOn w:val="a0"/>
    <w:rsid w:val="00DC337A"/>
  </w:style>
  <w:style w:type="paragraph" w:customStyle="1" w:styleId="a5">
    <w:name w:val="a"/>
    <w:basedOn w:val="a"/>
    <w:rsid w:val="00DC337A"/>
    <w:pPr>
      <w:spacing w:before="100" w:beforeAutospacing="1" w:after="100" w:afterAutospacing="1"/>
    </w:pPr>
  </w:style>
  <w:style w:type="paragraph" w:customStyle="1" w:styleId="Style13">
    <w:name w:val="Style13"/>
    <w:basedOn w:val="a"/>
    <w:rsid w:val="00392C68"/>
    <w:pPr>
      <w:widowControl w:val="0"/>
      <w:autoSpaceDE w:val="0"/>
      <w:autoSpaceDN w:val="0"/>
      <w:adjustRightInd w:val="0"/>
      <w:spacing w:line="182" w:lineRule="exact"/>
      <w:ind w:firstLine="192"/>
      <w:jc w:val="both"/>
    </w:pPr>
    <w:rPr>
      <w:rFonts w:ascii="Lucida Sans Unicode" w:hAnsi="Lucida Sans Unicode"/>
    </w:rPr>
  </w:style>
  <w:style w:type="paragraph" w:styleId="a6">
    <w:name w:val="Normal (Web)"/>
    <w:basedOn w:val="a"/>
    <w:rsid w:val="009D0573"/>
    <w:pPr>
      <w:spacing w:before="100" w:beforeAutospacing="1" w:after="100" w:afterAutospacing="1"/>
    </w:pPr>
  </w:style>
  <w:style w:type="character" w:styleId="a7">
    <w:name w:val="Hyperlink"/>
    <w:rsid w:val="009C443B"/>
    <w:rPr>
      <w:color w:val="0000FF"/>
      <w:u w:val="single"/>
    </w:rPr>
  </w:style>
  <w:style w:type="character" w:customStyle="1" w:styleId="FontStyle46">
    <w:name w:val="Font Style46"/>
    <w:rsid w:val="00951322"/>
    <w:rPr>
      <w:rFonts w:ascii="Lucida Sans Unicode" w:hAnsi="Lucida Sans Unicode" w:cs="Lucida Sans Unicode" w:hint="default"/>
      <w:spacing w:val="-10"/>
      <w:sz w:val="14"/>
      <w:szCs w:val="14"/>
    </w:rPr>
  </w:style>
  <w:style w:type="paragraph" w:customStyle="1" w:styleId="u">
    <w:name w:val="u"/>
    <w:basedOn w:val="a"/>
    <w:rsid w:val="00BD7AFB"/>
    <w:pPr>
      <w:spacing w:before="100" w:beforeAutospacing="1" w:after="100" w:afterAutospacing="1"/>
    </w:pPr>
  </w:style>
  <w:style w:type="paragraph" w:customStyle="1" w:styleId="uni">
    <w:name w:val="uni"/>
    <w:basedOn w:val="a"/>
    <w:rsid w:val="00BD7AFB"/>
    <w:pPr>
      <w:spacing w:before="100" w:beforeAutospacing="1" w:after="100" w:afterAutospacing="1"/>
    </w:pPr>
  </w:style>
  <w:style w:type="paragraph" w:customStyle="1" w:styleId="unip">
    <w:name w:val="unip"/>
    <w:basedOn w:val="a"/>
    <w:rsid w:val="00BD7AFB"/>
    <w:pPr>
      <w:spacing w:before="100" w:beforeAutospacing="1" w:after="100" w:afterAutospacing="1"/>
    </w:pPr>
  </w:style>
  <w:style w:type="paragraph" w:customStyle="1" w:styleId="ConsPlusNormal">
    <w:name w:val="ConsPlusNormal"/>
    <w:rsid w:val="001207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centertext">
    <w:name w:val="formattext topleveltext centertext"/>
    <w:basedOn w:val="a"/>
    <w:rsid w:val="0012075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207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Денис</cp:lastModifiedBy>
  <cp:revision>8</cp:revision>
  <dcterms:created xsi:type="dcterms:W3CDTF">2018-02-06T01:17:00Z</dcterms:created>
  <dcterms:modified xsi:type="dcterms:W3CDTF">2018-02-06T07:39:00Z</dcterms:modified>
</cp:coreProperties>
</file>