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2C" w:rsidRPr="00916C7F" w:rsidRDefault="008F16E0" w:rsidP="008F16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16C7F">
        <w:rPr>
          <w:rFonts w:ascii="Times New Roman" w:hAnsi="Times New Roman" w:cs="Times New Roman"/>
          <w:b/>
          <w:i/>
          <w:sz w:val="36"/>
          <w:szCs w:val="36"/>
          <w:u w:val="single"/>
        </w:rPr>
        <w:t>Терапевтическая стоматология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«ОНИКС</w:t>
      </w: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работают профессионалы, мастерство и квалификация которых позволяют пациентам сохранять и воссоздавать зубы, поврежденные не только кариесом, но периодонтитом, пульпитом (осложненный кариес) и другими заболеваниями.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статистика утверждает, что не менее 95% населения планеты подвержены такому стоматологическому заболеванию, как кариес зубов. Так что нет ничего удивительного в том, что практически каждый из нас хотя бы раз в жизни обращался за помощью к стоматологу-терапевту. Поэтому так важно, чтобы терапевт был специалистом высокого уровня.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клиники придают огромное значение точной и наиболее ранней диагностики заболеваний полости рта, так как это позволяет нашим пациентам вовремя получить наименее дорогостоящее, но гарантированное лечение. Для этой цели используется высокотехнологичная аппаратура и современные материалы.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безболезненного стоматологического лечения применяются обезболивающие препараты последнего поколения, не имеющие побочных эффектов и не дающие осложнений. Вид и доза анестетика подбираются индивидуально.</w:t>
      </w:r>
    </w:p>
    <w:p w:rsidR="008F16E0" w:rsidRPr="008F16E0" w:rsidRDefault="008F16E0" w:rsidP="008F16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«ОНИКС</w:t>
      </w: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предоставляет такие услуги, как: 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чистка зубов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реставрация зубов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консультация стоматолога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Анестезия при лечении зубов и десен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кариеса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пульпита</w:t>
      </w:r>
    </w:p>
    <w:p w:rsidR="008F16E0" w:rsidRPr="008F16E0" w:rsidRDefault="008F16E0" w:rsidP="008F16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периодонтита</w:t>
      </w:r>
    </w:p>
    <w:p w:rsidR="008F16E0" w:rsidRDefault="008F16E0" w:rsidP="008F1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6E0" w:rsidRPr="00916C7F" w:rsidRDefault="008F16E0" w:rsidP="008F16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16C7F">
        <w:rPr>
          <w:rFonts w:ascii="Times New Roman" w:hAnsi="Times New Roman" w:cs="Times New Roman"/>
          <w:b/>
          <w:i/>
          <w:sz w:val="32"/>
          <w:szCs w:val="32"/>
          <w:u w:val="single"/>
        </w:rPr>
        <w:t>Ортопедическая стоматология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Протезирование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ваши зубы разрушены сильно, или косметический дефект настолько выражен, что эстетическая реставрация не будет способна дать хороший и надежный результат, или же зуб и вовсе отсутствует, то на помощь приходит ортопедическая стоматология. Современные ортопедические конструкции фактически лишены всех недостатков и позволяют улыбке выглядеть безупречно и естественно. Качественное протезирование зубов позволяет достигнуть поистине потрясающих результатов, протез (коронку) ничем не отличить от настоящего зуба! Результат вас не разочарует! 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БЮГЕЛЬНЫЙ ПРОТЕЗ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Бюгельный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 - это протез дугообразной формы. Подобные конструкции имеют одно очень важное преимущество-дуга намного надежнее все свои элементы, т.е. устойчивее, чем аналогичные линейные конструкции. Каждый может найти подтверждение этому факту в личной жизни. Например, полоска картона, фольги или другого материала при установке на ребро моментально упадет, а если ее согнуть дугой, то будет весьма устойчиво держаться на любой поверхности. Похожая ситуация и с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бюгельными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протезами-устойчивость</w:t>
      </w:r>
      <w:proofErr w:type="gram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зубного ряда при их установке увеличивается. </w:t>
      </w:r>
    </w:p>
    <w:p w:rsidR="008F16E0" w:rsidRPr="008F16E0" w:rsidRDefault="008F16E0" w:rsidP="008F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8800" cy="1296000"/>
            <wp:effectExtent l="0" t="0" r="2540" b="0"/>
            <wp:docPr id="3" name="Рисунок 3" descr="https://ulibkaplus24.ru/images/bu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ibkaplus24.ru/images/bug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50" cy="12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Бюгельный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 позволяет использовать для опоры не только десны, но и собственные зубы, даже если они шатаются. Более того, именно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бюгельные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протезы рекомендуются при лечении пародонтоза, одним из симптомов которого может быть шатающийся зуб. За счет взаимной поддержки соседних зубов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бюгельный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 передает жевательную нагрузку так, как это необходимо, то есть аналогично здоровым зубам. У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бюгельного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 более компактный вид, он очень удобен, долговечен и прочен.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Бюгельное</w:t>
      </w:r>
      <w:proofErr w:type="spellEnd"/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протезирование зубов имеет следующие преимущества: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полноценного протезирования, даже если в зубном ряду осталось всего несколько прочных зубов;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прочность и долговечность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бюгельного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привыкание к протезу, так как он не закрывает неба;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установки протеза не нарушается дикция;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Необязательно ежедневно снимать протез на ночь;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риска возникновения протезного стоматита;</w:t>
      </w:r>
    </w:p>
    <w:p w:rsidR="008F16E0" w:rsidRPr="008F16E0" w:rsidRDefault="008F16E0" w:rsidP="008F1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неудобства во время еды.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Уход за </w:t>
      </w:r>
      <w:proofErr w:type="spellStart"/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бюгельными</w:t>
      </w:r>
      <w:proofErr w:type="spellEnd"/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протезами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бюгельными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протезами довольно прост. Необходимо утром и вечером очищать протез. На ночь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бюгельный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 можно не снимать, что, конечно, психологически очень комфортно. Конечно, в каждой конкретной ситуации только опытный стоматолог-ортопед поможет Вам выбрать подходящую конструкцию протеза. 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СЪЕМНЫЕ ЗУБНЫЕ ПРОТЕЗЫ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потере хотя бы одного зуба уже происходит поражение всей зубочелюстной системы. Чтобы избежать негативных последствий (изменения в височно-нижнечелюстном составе, изменения прикуса, деформации жевательных поверхностей зубных рядов и др.) при потере зубов необходимо проводить протезирование (восстановление отсутствующих зубов). Когда отсутствует мало зубов (1-3 зуба), чаще всего можно обойтись несъемными протезами. Когда дефект зубного ряда большой </w:t>
      </w:r>
      <w:proofErr w:type="gram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 более зубов), прибегают к съемным протезам. </w:t>
      </w:r>
    </w:p>
    <w:p w:rsidR="008F16E0" w:rsidRPr="008F16E0" w:rsidRDefault="008F16E0" w:rsidP="008F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371725"/>
            <wp:effectExtent l="0" t="0" r="0" b="9525"/>
            <wp:docPr id="2" name="Рисунок 2" descr="https://ulibkaplus24.ru/images/prot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libkaplus24.ru/images/prote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съемных протезов:</w:t>
      </w:r>
    </w:p>
    <w:p w:rsidR="008F16E0" w:rsidRPr="008F16E0" w:rsidRDefault="008F16E0" w:rsidP="008F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съемные протезы;</w:t>
      </w:r>
    </w:p>
    <w:p w:rsidR="008F16E0" w:rsidRPr="008F16E0" w:rsidRDefault="008F16E0" w:rsidP="008F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Условно-съемные протезы;</w:t>
      </w:r>
    </w:p>
    <w:p w:rsidR="008F16E0" w:rsidRPr="008F16E0" w:rsidRDefault="008F16E0" w:rsidP="008F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Частичные съемные протезы. Бывают: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бюгельные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пластинчатые протезы, а также съемные сегменты или сектора и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иммедиат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-протезы.</w:t>
      </w:r>
    </w:p>
    <w:p w:rsidR="008F16E0" w:rsidRPr="008F16E0" w:rsidRDefault="008F16E0" w:rsidP="008F16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«ОНИКС</w:t>
      </w: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все съемные протезы изготавливаются из высокотехнологичной пластмассы и импортных искусственных зубов. 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 съемного протезирования зубов:</w:t>
      </w:r>
    </w:p>
    <w:p w:rsidR="008F16E0" w:rsidRPr="008F16E0" w:rsidRDefault="008F16E0" w:rsidP="008F16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протезы нужно беречь, ведь мы бережем свои зубы, так и искусственные нуждаются в заботе. Съемные протезы не так уж трудно и сломать, если постараться, поэтому осторожнее с твердой пищей, а также с вязкими и клейкими продуктами.</w:t>
      </w:r>
    </w:p>
    <w:p w:rsidR="008F16E0" w:rsidRPr="008F16E0" w:rsidRDefault="008F16E0" w:rsidP="008F16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потеряли все зубы, чувствительные десны остались при Вас, а между ними и протезом любят размножаться бактерии, и вызывать воспаление десен. Это очень мешает нормальному ношению съемных протезов. Поэтому и протезы, и десны, и оставшиеся зубы нужно регулярно чистить. А традиционный стакан около кровати можно спокойно отменить! Оставьте протез на ночь, если есть такое желание или необходимость. Это будет совершенно естественно, если протез хорошо изготовлен, и Вы к нему привыкли! Таким образом, можно легко скрыть наличие съемного протеза у Вас во рту!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МЕТАЛЛОКЕРАМИЧЕСКИЕ КОРОНКИ</w:t>
      </w:r>
    </w:p>
    <w:p w:rsidR="008F16E0" w:rsidRPr="008F16E0" w:rsidRDefault="008F16E0" w:rsidP="008F1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Металлокерамическая коронка рассчитана на нагрузки, которые приходится выдерживать жевательным зубам, к примеру, при приеме пищи, поэтому она считается одним из надежнейших способов протезирования. Она устанавливается как на передние, так и на задние зубы.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 металлокерамических протезов:</w:t>
      </w:r>
    </w:p>
    <w:p w:rsidR="008F16E0" w:rsidRPr="008F16E0" w:rsidRDefault="008F16E0" w:rsidP="008F16E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Опорные зубы должны иметь хороший эндодонтический и </w:t>
      </w:r>
      <w:proofErr w:type="spellStart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пародонтологический</w:t>
      </w:r>
      <w:proofErr w:type="spellEnd"/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прогноз;</w:t>
      </w:r>
    </w:p>
    <w:p w:rsidR="008F16E0" w:rsidRPr="008F16E0" w:rsidRDefault="008F16E0" w:rsidP="008F16E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под коронку требуется снятие достаточно большого количества тканей зуба (около 30% объема зуба) для получения необходимой толщины металла и керамической массы.</w:t>
      </w:r>
    </w:p>
    <w:p w:rsidR="008F16E0" w:rsidRPr="008F16E0" w:rsidRDefault="008F16E0" w:rsidP="008F16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Абсолютно противопоказано применение металлокерамических коронок в следующих случаях:</w:t>
      </w:r>
    </w:p>
    <w:p w:rsidR="008F16E0" w:rsidRPr="008F16E0" w:rsidRDefault="008F16E0" w:rsidP="008F16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Низкие, мелкие или плоские клинические коронки опорных зубов с тонкими стенками;</w:t>
      </w:r>
    </w:p>
    <w:p w:rsidR="008F16E0" w:rsidRPr="008F16E0" w:rsidRDefault="008F16E0" w:rsidP="008F16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дефекты зубных рядов (при отсутствии более трех-четырех зубов), когда выраженные упругие деформации промежуточной части мостовидного протеза могут привести к откалыванию фарфора.</w:t>
      </w:r>
    </w:p>
    <w:p w:rsidR="008F16E0" w:rsidRDefault="00916C7F" w:rsidP="00916C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16C7F">
        <w:rPr>
          <w:rFonts w:ascii="Times New Roman" w:hAnsi="Times New Roman" w:cs="Times New Roman"/>
          <w:b/>
          <w:i/>
          <w:sz w:val="36"/>
          <w:szCs w:val="36"/>
          <w:u w:val="single"/>
        </w:rPr>
        <w:t>Детская стоматология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стоматолог - это лечащий врач, пациентом которого являются дети с рождения и до 16 лет. Уже с 1 года жизни рекомендуется посещение стоматолога.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зубами в детском возрасте требуют особого внимания, т.к. зубы ребенка больше подвержены воздействию вредных факторов, структуры зуба не столь крепкие, как у взрослых. Развитие кариеса в детском возрасте происходит быстрее и, поэтому, своевременная профилактика и посещение стоматолога предотвратит нежелательные последствия.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</w:t>
      </w:r>
      <w:r w:rsidR="0083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bookmarkStart w:id="0" w:name="_GoBack"/>
      <w:bookmarkEnd w:id="0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не лечить кариес, то это может привести к развитию пульпита и периодонтита. Молочные зубы тоже необходимо лечить, т.к. вовремя не проведенное лечение кариеса может привести к повреждению зачатка постоянного зуба. Разрушение молочных зубов создает риск формирования неправильного прикуса. 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лечения зубов у детей требует</w:t>
      </w:r>
      <w:r w:rsidR="0083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подготовки и опыта лечащ</w:t>
      </w: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врача. В задачи детского стоматолога, в первую очередь, входит создание благоприятной психологической обстановки - важно чтобы ребенок не испытывал чувства страха или волнения. Все манипуляции и </w:t>
      </w: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процедуры проводятся быстро и таким образом, чтобы не вызвать никаких болезненных ощущений. В нашей клинике прием ведут детские стоматологи высшей категории. 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детских зубов производится, если ребенок идет на конта</w:t>
      </w:r>
      <w:proofErr w:type="gramStart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вр</w:t>
      </w:r>
      <w:proofErr w:type="gramEnd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ачом, то есть c 2,5-4 лет. Все дети индивидуальны и возможны изменения возрастного интервала. Профилактические осмотры проводятся в любом возрасте. Желаем Вам крепкого здоровья и хорошего настроения!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маленький,</w:t>
      </w: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вряд ли понимает, почему и зачем его хотят повести к стоматологу, поэтому лучше действовать по такой схеме: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что Вы вместе пойдете к доброму доктору, который лечит зубки. К нему ходят все детки, потому что он их любит и лечит. От него все мальчики и девочки выходят веселыми и здоровыми;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Поясните, что будет делать добрый доктор: «Он посмотрит твои зубки, чтобы узнать, как они растут»;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 ребенку, что доктор посмотрит и почистит зубки и подкормит их витаминами;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пару «сильных» аргументов: «Когда папа и мама были маленькими, они тоже ходили к доктору, который смотрит зубки». Или: «У этого доктора был…» </w:t>
      </w:r>
      <w:proofErr w:type="gramStart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известный Вам факт - старший ребенок в семье, соседский малыш и т.п.);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ним в доктора, покажите и расскажите, как надо войти в кабинет, сесть в кресло, открыть рот и подержать его открытым. Возьмите на себя роль врача, поздоровайтесь, усадите в кресло, посмотрите зубки, похвалите ребенка за правильное поведение и хорошие зубы. Подчеркните, что Вы все время будете находиться с ним рядом</w:t>
      </w:r>
      <w:proofErr w:type="gramStart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гровая модель «врач-пациент». Важно помнить, что образ лечащего врача ни в коем случае не должен быть связан со страхом и болью. Представляйте его в положительном свете, используя популярные у детей сказочные образы, или сравнивайте с персонажами любимых мультиков. Врач должен быть настоящим «супергероем», который избавляет всех малышей от злых бактерий, попадающих в ротовую полость. Он же дарит всем детям широкую белозубую улыбку. Примерьте на себя роль положительного персонажа, который поможет избавиться от всех болезней. Непременно скажите, что у «героя» есть свое оружие борьбы против бактерий: зубная щетка, чистящая нить, фруктовая паста. Чем ярче окажутся «инструменты», тем позитивнее сложится образ врача;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Разыграйте увлекательную игру. Нанесите немного пасты на щетку и попросите малыша открыть рот, как будто вы находитесь в стоматологическом кабинете. Рассказывайте о каждом своем действии подробно и объясняйте, зачем это необходимо. Во время посещения кабинета врача ребенку будет легче переносить прикосновения к его зубам посторонних предметов;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захватите с собой любимую игрушку, которая может «поучаствовать» в процессе лечения зубов и «показать» на своем примере, что лечить зубки совсем не страшно;</w:t>
      </w:r>
    </w:p>
    <w:p w:rsidR="00916C7F" w:rsidRPr="00916C7F" w:rsidRDefault="00916C7F" w:rsidP="00916C7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требуется проявлять личное спокойствие перед визитом к стоматологу, </w:t>
      </w:r>
      <w:proofErr w:type="spellStart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proofErr w:type="spellEnd"/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волнение и страх передадутся ребенку.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родитель испытывает страх за ребенка, перед лечением, то будет лучше, чтобы на лечение его приводил и вдохновлял другой взрослый, который эмоционально более спокоен и устойчив. Это связано с тем, что тревога и страх родителя передаются ребенку.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6C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ребенок постарше и понимает свои проблемы с зубами, действуйте так:</w:t>
      </w:r>
    </w:p>
    <w:p w:rsidR="00916C7F" w:rsidRPr="00916C7F" w:rsidRDefault="00916C7F" w:rsidP="00916C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ребенку, почему важно иметь здоровые зубы;</w:t>
      </w:r>
    </w:p>
    <w:p w:rsidR="00916C7F" w:rsidRPr="00916C7F" w:rsidRDefault="00916C7F" w:rsidP="00916C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сын или дочь скажет, что боится стоматолога, искренне разубедите его: «А почему надо бояться врача? Он помогает нам избавляться от неприятностей, советует, лечит, заботится о нашем здоровье»;</w:t>
      </w:r>
    </w:p>
    <w:p w:rsidR="00916C7F" w:rsidRPr="00916C7F" w:rsidRDefault="00916C7F" w:rsidP="00916C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когда-либо сами в присутствии ребенка высказывали опасения перед визитом к стоматологу или делились неприятными воспоминаниями – признайте ошибочность своей позиции: «Мне также было страшно, но все оказалось иначе - внимательные врачи, безболезненное лечение. Главное – настроить себя положительно»;</w:t>
      </w:r>
    </w:p>
    <w:p w:rsidR="00916C7F" w:rsidRPr="00916C7F" w:rsidRDefault="00916C7F" w:rsidP="00916C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покажите свою готовность поддержать ребенка: «Сходим на консультацию вместе. Я буду с тобой в кабинете во время беседы с врачом».</w:t>
      </w:r>
    </w:p>
    <w:p w:rsidR="00916C7F" w:rsidRPr="00916C7F" w:rsidRDefault="00916C7F" w:rsidP="00916C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6C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всех возрастов:</w:t>
      </w:r>
    </w:p>
    <w:p w:rsidR="00916C7F" w:rsidRPr="00916C7F" w:rsidRDefault="00916C7F" w:rsidP="00916C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предупреждайте ребенка, чтобы он «не боялся» или, что «это не больно» или что «надо будет потерпеть». Он еще не знает, что надо бояться чего-то. Лучше показать положительные результаты визита к врачу с учетом возраста;</w:t>
      </w:r>
    </w:p>
    <w:p w:rsidR="00916C7F" w:rsidRPr="00916C7F" w:rsidRDefault="00916C7F" w:rsidP="00916C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говорите, что врач ничего не будет делать. Иначе потом ребенок поймет, что его обманули, и перестанет Вам доверять;</w:t>
      </w:r>
    </w:p>
    <w:p w:rsidR="00916C7F" w:rsidRPr="00916C7F" w:rsidRDefault="00916C7F" w:rsidP="00916C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в клинику минут за 10, но не раньше, чтобы ребенок не томился и нервничал в ожидании приема;</w:t>
      </w:r>
    </w:p>
    <w:p w:rsidR="00916C7F" w:rsidRPr="00916C7F" w:rsidRDefault="00916C7F" w:rsidP="00916C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приходить на прием сытым;</w:t>
      </w:r>
    </w:p>
    <w:p w:rsidR="00916C7F" w:rsidRPr="00916C7F" w:rsidRDefault="00916C7F" w:rsidP="00916C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7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Хвалите вашего ребенка, если он справился с задачей. И ни в коем случае не ругайте, если у него что-то не получилось. Иначе посещение стоматолога навсегда останется для него негативным опытом.</w:t>
      </w:r>
    </w:p>
    <w:p w:rsidR="00916C7F" w:rsidRPr="00916C7F" w:rsidRDefault="00916C7F" w:rsidP="00916C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916C7F" w:rsidRPr="00916C7F" w:rsidSect="008F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146"/>
    <w:multiLevelType w:val="multilevel"/>
    <w:tmpl w:val="C5BA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34AE5"/>
    <w:multiLevelType w:val="multilevel"/>
    <w:tmpl w:val="0BE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546A2"/>
    <w:multiLevelType w:val="multilevel"/>
    <w:tmpl w:val="FE3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90A9B"/>
    <w:multiLevelType w:val="multilevel"/>
    <w:tmpl w:val="0F98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B31A7"/>
    <w:multiLevelType w:val="multilevel"/>
    <w:tmpl w:val="30C0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851A1"/>
    <w:multiLevelType w:val="multilevel"/>
    <w:tmpl w:val="8A6A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E3117"/>
    <w:multiLevelType w:val="multilevel"/>
    <w:tmpl w:val="D9A6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A6D67"/>
    <w:multiLevelType w:val="multilevel"/>
    <w:tmpl w:val="B36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94B4C"/>
    <w:multiLevelType w:val="multilevel"/>
    <w:tmpl w:val="BDB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87898"/>
    <w:multiLevelType w:val="multilevel"/>
    <w:tmpl w:val="766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2124D"/>
    <w:multiLevelType w:val="multilevel"/>
    <w:tmpl w:val="AD1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E5"/>
    <w:rsid w:val="00072CE5"/>
    <w:rsid w:val="0083489F"/>
    <w:rsid w:val="008F16E0"/>
    <w:rsid w:val="00916C7F"/>
    <w:rsid w:val="00B2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1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16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6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rtopimg">
    <w:name w:val="ortopimg"/>
    <w:basedOn w:val="a"/>
    <w:rsid w:val="008F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6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1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16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6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rtopimg">
    <w:name w:val="ortopimg"/>
    <w:basedOn w:val="a"/>
    <w:rsid w:val="008F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6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7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1796</Words>
  <Characters>10240</Characters>
  <Application>Microsoft Office Word</Application>
  <DocSecurity>0</DocSecurity>
  <Lines>85</Lines>
  <Paragraphs>24</Paragraphs>
  <ScaleCrop>false</ScaleCrop>
  <Company>*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2018-02-06T07:46:00Z</dcterms:created>
  <dcterms:modified xsi:type="dcterms:W3CDTF">2018-02-06T08:34:00Z</dcterms:modified>
</cp:coreProperties>
</file>